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D8224" w14:textId="77777777" w:rsidR="008C4766" w:rsidRPr="00527B41" w:rsidRDefault="008C4766">
      <w:pPr>
        <w:rPr>
          <w:rFonts w:ascii="Myriad Pro" w:hAnsi="Myriad Pro"/>
        </w:rPr>
      </w:pPr>
    </w:p>
    <w:p w14:paraId="1886941E" w14:textId="77777777" w:rsidR="008C4766" w:rsidRPr="00527B41" w:rsidRDefault="008C4766" w:rsidP="008C4766">
      <w:pPr>
        <w:rPr>
          <w:rFonts w:ascii="Myriad Pro" w:hAnsi="Myriad Pro"/>
        </w:rPr>
      </w:pPr>
    </w:p>
    <w:p w14:paraId="7DED1218" w14:textId="77777777" w:rsidR="002A72D6" w:rsidRPr="00527B41" w:rsidRDefault="002A72D6" w:rsidP="008C4766">
      <w:pPr>
        <w:rPr>
          <w:rFonts w:ascii="Myriad Pro" w:hAnsi="Myriad Pro"/>
        </w:rPr>
      </w:pPr>
    </w:p>
    <w:p w14:paraId="525469D8" w14:textId="6527C580" w:rsidR="007B6127" w:rsidRPr="00FD796A" w:rsidRDefault="0041436C" w:rsidP="00C22C67">
      <w:pPr>
        <w:spacing w:line="276" w:lineRule="auto"/>
        <w:jc w:val="center"/>
        <w:rPr>
          <w:rFonts w:ascii="Myriad Pro" w:hAnsi="Myriad Pro" w:cs="Arial"/>
          <w:b/>
          <w:bCs/>
          <w:color w:val="4F81BD" w:themeColor="accent1"/>
          <w:sz w:val="28"/>
        </w:rPr>
      </w:pPr>
      <w:bookmarkStart w:id="0" w:name="_Hlk16088757"/>
      <w:bookmarkStart w:id="1" w:name="_Hlk27750186"/>
      <w:r>
        <w:rPr>
          <w:rFonts w:ascii="Myriad Pro" w:hAnsi="Myriad Pro" w:cs="Arial"/>
          <w:b/>
          <w:bCs/>
          <w:color w:val="4F81BD" w:themeColor="accent1"/>
          <w:sz w:val="28"/>
        </w:rPr>
        <w:t>„</w:t>
      </w:r>
      <w:r w:rsidR="006376AD">
        <w:rPr>
          <w:rFonts w:ascii="Myriad Pro" w:hAnsi="Myriad Pro" w:cs="Arial"/>
          <w:b/>
          <w:bCs/>
          <w:color w:val="4F81BD" w:themeColor="accent1"/>
          <w:sz w:val="28"/>
        </w:rPr>
        <w:t xml:space="preserve">Ein </w:t>
      </w:r>
      <w:r w:rsidR="007049EA">
        <w:rPr>
          <w:rFonts w:ascii="Myriad Pro" w:hAnsi="Myriad Pro" w:cs="Arial"/>
          <w:b/>
          <w:bCs/>
          <w:color w:val="4F81BD" w:themeColor="accent1"/>
          <w:sz w:val="28"/>
        </w:rPr>
        <w:t>Pod</w:t>
      </w:r>
      <w:r w:rsidR="006376AD">
        <w:rPr>
          <w:rFonts w:ascii="Myriad Pro" w:hAnsi="Myriad Pro" w:cs="Arial"/>
          <w:b/>
          <w:bCs/>
          <w:color w:val="4F81BD" w:themeColor="accent1"/>
          <w:sz w:val="28"/>
        </w:rPr>
        <w:t>cast alleine macht Sie nicht glücklich</w:t>
      </w:r>
      <w:r>
        <w:rPr>
          <w:rFonts w:ascii="Myriad Pro" w:hAnsi="Myriad Pro" w:cs="Arial"/>
          <w:b/>
          <w:bCs/>
          <w:color w:val="4F81BD" w:themeColor="accent1"/>
          <w:sz w:val="28"/>
        </w:rPr>
        <w:t>“</w:t>
      </w:r>
    </w:p>
    <w:bookmarkEnd w:id="0"/>
    <w:p w14:paraId="07FF766B" w14:textId="04AC9EE9" w:rsidR="00C22C67" w:rsidRPr="00FD796A" w:rsidRDefault="003848BF" w:rsidP="00C22C67">
      <w:pPr>
        <w:jc w:val="center"/>
        <w:rPr>
          <w:rFonts w:ascii="Myriad Pro" w:hAnsi="Myriad Pro"/>
          <w:b/>
          <w:color w:val="4F81BD"/>
          <w:sz w:val="22"/>
          <w:szCs w:val="22"/>
        </w:rPr>
      </w:pPr>
      <w:r>
        <w:rPr>
          <w:rFonts w:ascii="Myriad Pro" w:hAnsi="Myriad Pro"/>
          <w:b/>
          <w:color w:val="4F81BD"/>
          <w:sz w:val="22"/>
          <w:szCs w:val="22"/>
        </w:rPr>
        <w:t>Interne und externe Unternehmenskommunikation</w:t>
      </w:r>
      <w:r w:rsidR="0041436C">
        <w:rPr>
          <w:rFonts w:ascii="Myriad Pro" w:hAnsi="Myriad Pro"/>
          <w:b/>
          <w:color w:val="4F81BD"/>
          <w:sz w:val="22"/>
          <w:szCs w:val="22"/>
        </w:rPr>
        <w:t xml:space="preserve"> </w:t>
      </w:r>
      <w:r w:rsidRPr="003848BF">
        <w:rPr>
          <w:rFonts w:ascii="Myriad Pro" w:hAnsi="Myriad Pro"/>
          <w:b/>
          <w:color w:val="4F81BD"/>
          <w:sz w:val="22"/>
          <w:szCs w:val="22"/>
        </w:rPr>
        <w:t>authentisch, ehrlich und nah am Mensch</w:t>
      </w:r>
      <w:r w:rsidR="0041436C">
        <w:rPr>
          <w:rFonts w:ascii="Myriad Pro" w:hAnsi="Myriad Pro"/>
          <w:b/>
          <w:color w:val="4F81BD"/>
          <w:sz w:val="22"/>
          <w:szCs w:val="22"/>
        </w:rPr>
        <w:t>en gestalten</w:t>
      </w:r>
      <w:r>
        <w:rPr>
          <w:rFonts w:ascii="Myriad Pro" w:hAnsi="Myriad Pro"/>
          <w:b/>
          <w:color w:val="4F81BD"/>
          <w:sz w:val="22"/>
          <w:szCs w:val="22"/>
        </w:rPr>
        <w:t xml:space="preserve"> /</w:t>
      </w:r>
      <w:r w:rsidR="0041436C">
        <w:rPr>
          <w:rFonts w:ascii="Myriad Pro" w:hAnsi="Myriad Pro"/>
          <w:b/>
          <w:color w:val="4F81BD"/>
          <w:sz w:val="22"/>
          <w:szCs w:val="22"/>
        </w:rPr>
        <w:t xml:space="preserve"> Ein Podcast erlaubt Meinungen und unangenehme Fragen</w:t>
      </w:r>
    </w:p>
    <w:p w14:paraId="2BCF61EF" w14:textId="77777777" w:rsidR="007B6127" w:rsidRPr="00527B41" w:rsidRDefault="007B6127" w:rsidP="00C22C67">
      <w:pPr>
        <w:spacing w:line="276" w:lineRule="auto"/>
        <w:jc w:val="center"/>
        <w:rPr>
          <w:rFonts w:ascii="Myriad Pro" w:hAnsi="Myriad Pro"/>
          <w:b/>
          <w:i/>
          <w:sz w:val="22"/>
          <w:szCs w:val="22"/>
        </w:rPr>
      </w:pPr>
    </w:p>
    <w:p w14:paraId="714DD522" w14:textId="4D6631DC" w:rsidR="006376AD" w:rsidRDefault="008C4766" w:rsidP="007B6127">
      <w:pPr>
        <w:jc w:val="both"/>
        <w:rPr>
          <w:rFonts w:ascii="Myriad Pro" w:hAnsi="Myriad Pro"/>
          <w:b/>
          <w:sz w:val="22"/>
          <w:szCs w:val="22"/>
        </w:rPr>
      </w:pPr>
      <w:bookmarkStart w:id="2" w:name="_Hlk16088771"/>
      <w:r w:rsidRPr="00527B41">
        <w:rPr>
          <w:rFonts w:ascii="Myriad Pro" w:hAnsi="Myriad Pro"/>
          <w:b/>
          <w:sz w:val="22"/>
          <w:szCs w:val="22"/>
        </w:rPr>
        <w:t>REGENSBURG</w:t>
      </w:r>
      <w:r w:rsidR="00C22C67" w:rsidRPr="00C22C67">
        <w:rPr>
          <w:rFonts w:ascii="Myriad Pro" w:hAnsi="Myriad Pro"/>
          <w:b/>
          <w:sz w:val="22"/>
          <w:szCs w:val="22"/>
        </w:rPr>
        <w:t xml:space="preserve">. </w:t>
      </w:r>
      <w:bookmarkEnd w:id="2"/>
      <w:r w:rsidR="00E47494">
        <w:rPr>
          <w:rFonts w:ascii="Myriad Pro" w:hAnsi="Myriad Pro"/>
          <w:b/>
          <w:sz w:val="22"/>
          <w:szCs w:val="22"/>
        </w:rPr>
        <w:t xml:space="preserve">„Machen Sie einen Podcast, aber </w:t>
      </w:r>
      <w:r w:rsidR="00E47494" w:rsidRPr="00E47494">
        <w:rPr>
          <w:rFonts w:ascii="Myriad Pro" w:hAnsi="Myriad Pro"/>
          <w:b/>
          <w:sz w:val="22"/>
          <w:szCs w:val="22"/>
        </w:rPr>
        <w:t>Podcast alleine reicht nicht, Podcast braucht immer eine Begleitung</w:t>
      </w:r>
      <w:r w:rsidR="00E47494">
        <w:rPr>
          <w:rFonts w:ascii="Myriad Pro" w:hAnsi="Myriad Pro"/>
          <w:b/>
          <w:sz w:val="22"/>
          <w:szCs w:val="22"/>
        </w:rPr>
        <w:t>!“ Eine klare Message, die Robert Weber</w:t>
      </w:r>
      <w:r w:rsidR="006376AD">
        <w:rPr>
          <w:rFonts w:ascii="Myriad Pro" w:hAnsi="Myriad Pro"/>
          <w:b/>
          <w:sz w:val="22"/>
          <w:szCs w:val="22"/>
        </w:rPr>
        <w:t>, Podcast- und Kommunikationsexperte,</w:t>
      </w:r>
      <w:r w:rsidR="00E47494">
        <w:rPr>
          <w:rFonts w:ascii="Myriad Pro" w:hAnsi="Myriad Pro"/>
          <w:b/>
          <w:sz w:val="22"/>
          <w:szCs w:val="22"/>
        </w:rPr>
        <w:t xml:space="preserve"> der Sensorik-Community im Webinar „Dem Potenzial auf der (Ton-)Spur? Mit Podcasts visualisieren, bloggen und mehr“ am </w:t>
      </w:r>
      <w:r w:rsidR="00452C3E">
        <w:rPr>
          <w:rFonts w:ascii="Myriad Pro" w:hAnsi="Myriad Pro"/>
          <w:b/>
          <w:sz w:val="22"/>
          <w:szCs w:val="22"/>
        </w:rPr>
        <w:t>Dienstag, dem 0</w:t>
      </w:r>
      <w:r w:rsidR="006D4617">
        <w:rPr>
          <w:rFonts w:ascii="Myriad Pro" w:hAnsi="Myriad Pro"/>
          <w:b/>
          <w:sz w:val="22"/>
          <w:szCs w:val="22"/>
        </w:rPr>
        <w:t>3</w:t>
      </w:r>
      <w:r w:rsidR="00452C3E">
        <w:rPr>
          <w:rFonts w:ascii="Myriad Pro" w:hAnsi="Myriad Pro"/>
          <w:b/>
          <w:sz w:val="22"/>
          <w:szCs w:val="22"/>
        </w:rPr>
        <w:t>. August</w:t>
      </w:r>
      <w:r w:rsidR="00CC6485">
        <w:rPr>
          <w:rFonts w:ascii="Myriad Pro" w:hAnsi="Myriad Pro"/>
          <w:b/>
          <w:sz w:val="22"/>
          <w:szCs w:val="22"/>
        </w:rPr>
        <w:t>,</w:t>
      </w:r>
      <w:r w:rsidR="00E47494">
        <w:rPr>
          <w:rFonts w:ascii="Myriad Pro" w:hAnsi="Myriad Pro"/>
          <w:b/>
          <w:sz w:val="22"/>
          <w:szCs w:val="22"/>
        </w:rPr>
        <w:t xml:space="preserve"> auf den Weg gab. </w:t>
      </w:r>
      <w:bookmarkStart w:id="3" w:name="_Hlk78905599"/>
      <w:bookmarkEnd w:id="1"/>
      <w:r w:rsidR="00E47494" w:rsidRPr="006376AD">
        <w:rPr>
          <w:rFonts w:ascii="Myriad Pro" w:hAnsi="Myriad Pro"/>
          <w:b/>
          <w:sz w:val="22"/>
          <w:szCs w:val="22"/>
        </w:rPr>
        <w:t xml:space="preserve">Podcasts trenden, Audioaufnahmen sind auch im betrieblichen Kontext beliebt geworden, doch das wirkliche Potenzial ist vielen noch nicht bewusst. </w:t>
      </w:r>
      <w:r w:rsidR="006376AD">
        <w:rPr>
          <w:rFonts w:ascii="Myriad Pro" w:hAnsi="Myriad Pro"/>
          <w:b/>
          <w:sz w:val="22"/>
          <w:szCs w:val="22"/>
        </w:rPr>
        <w:t xml:space="preserve">Am Beispiel eines klassischen Mittelständlers verdeutlichte </w:t>
      </w:r>
      <w:r w:rsidR="003848BF">
        <w:rPr>
          <w:rFonts w:ascii="Myriad Pro" w:hAnsi="Myriad Pro"/>
          <w:b/>
          <w:sz w:val="22"/>
          <w:szCs w:val="22"/>
        </w:rPr>
        <w:t>Weber</w:t>
      </w:r>
      <w:r w:rsidR="006376AD">
        <w:rPr>
          <w:rFonts w:ascii="Myriad Pro" w:hAnsi="Myriad Pro"/>
          <w:b/>
          <w:sz w:val="22"/>
          <w:szCs w:val="22"/>
        </w:rPr>
        <w:t xml:space="preserve">, wie aus einem Interview ein ganzes Set an Marketingmaterial werden kann. </w:t>
      </w:r>
    </w:p>
    <w:p w14:paraId="57F99F54" w14:textId="77777777" w:rsidR="006376AD" w:rsidRDefault="006376AD" w:rsidP="007B6127">
      <w:pPr>
        <w:jc w:val="both"/>
        <w:rPr>
          <w:rFonts w:ascii="Myriad Pro" w:hAnsi="Myriad Pro"/>
          <w:b/>
          <w:sz w:val="22"/>
          <w:szCs w:val="22"/>
        </w:rPr>
      </w:pPr>
    </w:p>
    <w:p w14:paraId="0566B3BF" w14:textId="24A6AEDB" w:rsidR="003D1165" w:rsidRDefault="00E47494" w:rsidP="003D1165">
      <w:pPr>
        <w:pStyle w:val="Text"/>
        <w:jc w:val="both"/>
        <w:rPr>
          <w:rFonts w:ascii="Myriad Pro" w:hAnsi="Myriad Pro"/>
          <w:bCs/>
        </w:rPr>
      </w:pPr>
      <w:r w:rsidRPr="006376AD">
        <w:rPr>
          <w:rFonts w:ascii="Myriad Pro" w:hAnsi="Myriad Pro"/>
          <w:bCs/>
        </w:rPr>
        <w:t xml:space="preserve">Selbst wenn die akustische Visitenkarte schon zum Bestandteil des Marketing-Mix geworden und die Personalabteilung diesen Kanal als Lernmedium für sich neu entdeckt hat – Podcasts liefern weit mehr als nur die Tonspur. </w:t>
      </w:r>
      <w:r>
        <w:rPr>
          <w:rFonts w:ascii="Myriad Pro" w:hAnsi="Myriad Pro"/>
        </w:rPr>
        <w:t xml:space="preserve">„Ein </w:t>
      </w:r>
      <w:r w:rsidR="00A04899">
        <w:rPr>
          <w:rFonts w:ascii="Myriad Pro" w:hAnsi="Myriad Pro"/>
        </w:rPr>
        <w:t>Podcast allein</w:t>
      </w:r>
      <w:r>
        <w:rPr>
          <w:rFonts w:ascii="Myriad Pro" w:hAnsi="Myriad Pro"/>
        </w:rPr>
        <w:t>e</w:t>
      </w:r>
      <w:r w:rsidR="00A04899">
        <w:rPr>
          <w:rFonts w:ascii="Myriad Pro" w:hAnsi="Myriad Pro"/>
        </w:rPr>
        <w:t xml:space="preserve"> wird</w:t>
      </w:r>
      <w:r>
        <w:rPr>
          <w:rFonts w:ascii="Myriad Pro" w:hAnsi="Myriad Pro"/>
        </w:rPr>
        <w:t xml:space="preserve"> Sie</w:t>
      </w:r>
      <w:r w:rsidR="00A04899">
        <w:rPr>
          <w:rFonts w:ascii="Myriad Pro" w:hAnsi="Myriad Pro"/>
        </w:rPr>
        <w:t xml:space="preserve"> </w:t>
      </w:r>
      <w:r w:rsidR="003848BF">
        <w:rPr>
          <w:rFonts w:ascii="Myriad Pro" w:hAnsi="Myriad Pro"/>
        </w:rPr>
        <w:t xml:space="preserve">aber </w:t>
      </w:r>
      <w:r w:rsidR="00A04899">
        <w:rPr>
          <w:rFonts w:ascii="Myriad Pro" w:hAnsi="Myriad Pro"/>
        </w:rPr>
        <w:t>nicht glücklich mach</w:t>
      </w:r>
      <w:r>
        <w:rPr>
          <w:rFonts w:ascii="Myriad Pro" w:hAnsi="Myriad Pro"/>
        </w:rPr>
        <w:t>en,</w:t>
      </w:r>
      <w:r w:rsidR="003848BF">
        <w:rPr>
          <w:rFonts w:ascii="Myriad Pro" w:hAnsi="Myriad Pro"/>
        </w:rPr>
        <w:t xml:space="preserve"> sie müssen ihn in ihre Kommunikationsstrategie einbinden</w:t>
      </w:r>
      <w:r>
        <w:rPr>
          <w:rFonts w:ascii="Myriad Pro" w:hAnsi="Myriad Pro"/>
        </w:rPr>
        <w:t>“</w:t>
      </w:r>
      <w:r w:rsidR="00452C3E">
        <w:rPr>
          <w:rFonts w:ascii="Myriad Pro" w:hAnsi="Myriad Pro"/>
        </w:rPr>
        <w:t>,</w:t>
      </w:r>
      <w:r>
        <w:rPr>
          <w:rFonts w:ascii="Myriad Pro" w:hAnsi="Myriad Pro"/>
        </w:rPr>
        <w:t xml:space="preserve"> so Robert Weber, </w:t>
      </w:r>
      <w:r w:rsidRPr="00E47494">
        <w:rPr>
          <w:rFonts w:ascii="Myriad Pro" w:hAnsi="Myriad Pro"/>
          <w:bCs/>
        </w:rPr>
        <w:t>Journalist und Experte im Bereich B2B-Kommunikation</w:t>
      </w:r>
      <w:r w:rsidR="006376AD">
        <w:rPr>
          <w:rFonts w:ascii="Myriad Pro" w:hAnsi="Myriad Pro"/>
          <w:bCs/>
        </w:rPr>
        <w:t>. Er selbst betreibt erfolgreiche Technologie-Podcasts wie „KI in der Industrie“ und hat einen Lehrauftrag an der TH Nürnberg im Bereich Technikjournalismus. Weber produziert zudem für Technologieunternehmen jeglicher Größe Audioformate und hilft</w:t>
      </w:r>
      <w:r w:rsidR="00452C3E">
        <w:rPr>
          <w:rFonts w:ascii="Myriad Pro" w:hAnsi="Myriad Pro"/>
          <w:bCs/>
        </w:rPr>
        <w:t>,</w:t>
      </w:r>
      <w:r w:rsidR="006376AD">
        <w:rPr>
          <w:rFonts w:ascii="Myriad Pro" w:hAnsi="Myriad Pro"/>
          <w:bCs/>
        </w:rPr>
        <w:t xml:space="preserve"> diese im Unternehmen auch weiter zu verwerten. </w:t>
      </w:r>
      <w:r w:rsidR="003848BF">
        <w:rPr>
          <w:rFonts w:ascii="Myriad Pro" w:hAnsi="Myriad Pro"/>
          <w:bCs/>
        </w:rPr>
        <w:t>Sein Erfahrungswissen,</w:t>
      </w:r>
      <w:r w:rsidR="006376AD">
        <w:rPr>
          <w:rFonts w:ascii="Myriad Pro" w:hAnsi="Myriad Pro"/>
          <w:bCs/>
        </w:rPr>
        <w:t xml:space="preserve"> wie sich ein Podcast strategisch in die Unternehmenskommunikation einbinden lässt und welche weiteren Formate aus einem Interview abgeleitet werden können, teilte er </w:t>
      </w:r>
      <w:r w:rsidR="003848BF">
        <w:rPr>
          <w:rFonts w:ascii="Myriad Pro" w:hAnsi="Myriad Pro"/>
          <w:bCs/>
        </w:rPr>
        <w:t xml:space="preserve">mit dem Sensorik-Netzwerk </w:t>
      </w:r>
      <w:r w:rsidR="006376AD">
        <w:rPr>
          <w:rFonts w:ascii="Myriad Pro" w:hAnsi="Myriad Pro"/>
          <w:bCs/>
        </w:rPr>
        <w:t xml:space="preserve">am Beispiel von Witron, einem klassischen Mittelständler aus der Oberpfalz. </w:t>
      </w:r>
    </w:p>
    <w:p w14:paraId="21A2BFB4" w14:textId="77777777" w:rsidR="003D1165" w:rsidRDefault="003D1165" w:rsidP="003D1165">
      <w:pPr>
        <w:pStyle w:val="Text"/>
        <w:jc w:val="both"/>
        <w:rPr>
          <w:rFonts w:ascii="Myriad Pro" w:hAnsi="Myriad Pro"/>
          <w:bCs/>
        </w:rPr>
      </w:pPr>
    </w:p>
    <w:p w14:paraId="2C76739C" w14:textId="4FB6F44B" w:rsidR="003848BF" w:rsidRDefault="006376AD" w:rsidP="003848BF">
      <w:pPr>
        <w:pStyle w:val="Text"/>
        <w:jc w:val="both"/>
        <w:rPr>
          <w:rFonts w:ascii="Myriad Pro" w:hAnsi="Myriad Pro"/>
        </w:rPr>
      </w:pPr>
      <w:r>
        <w:rPr>
          <w:rFonts w:ascii="Myriad Pro" w:hAnsi="Myriad Pro"/>
          <w:bCs/>
        </w:rPr>
        <w:t xml:space="preserve">Basierend auf den Informationen aus der Tonspur entstehen hier </w:t>
      </w:r>
      <w:r>
        <w:rPr>
          <w:rFonts w:ascii="Myriad Pro" w:hAnsi="Myriad Pro"/>
        </w:rPr>
        <w:t>Blogbeiträge, Infografiken, Video</w:t>
      </w:r>
      <w:r w:rsidR="00452C3E">
        <w:rPr>
          <w:rFonts w:ascii="Myriad Pro" w:hAnsi="Myriad Pro"/>
        </w:rPr>
        <w:t>s</w:t>
      </w:r>
      <w:r>
        <w:rPr>
          <w:rFonts w:ascii="Myriad Pro" w:hAnsi="Myriad Pro"/>
        </w:rPr>
        <w:t xml:space="preserve"> und White Paper. </w:t>
      </w:r>
      <w:r w:rsidR="003245CF">
        <w:rPr>
          <w:rFonts w:ascii="Myriad Pro" w:hAnsi="Myriad Pro"/>
        </w:rPr>
        <w:t xml:space="preserve">„Stellen Sie aber nicht das Produkt in den Fokus, sondern besetzen Sie Themen, vermitteln Sie Wissen, auch indem Sie externe Fachexperten einladen.“ </w:t>
      </w:r>
      <w:r w:rsidR="003848BF">
        <w:rPr>
          <w:rFonts w:ascii="Myriad Pro" w:hAnsi="Myriad Pro"/>
        </w:rPr>
        <w:t>Weber</w:t>
      </w:r>
      <w:r w:rsidR="0041436C">
        <w:rPr>
          <w:rFonts w:ascii="Myriad Pro" w:hAnsi="Myriad Pro"/>
        </w:rPr>
        <w:t xml:space="preserve"> </w:t>
      </w:r>
      <w:r w:rsidR="003848BF">
        <w:rPr>
          <w:rFonts w:ascii="Myriad Pro" w:hAnsi="Myriad Pro"/>
        </w:rPr>
        <w:t>rät davon ab</w:t>
      </w:r>
      <w:r w:rsidR="00CA7CA0">
        <w:rPr>
          <w:rFonts w:ascii="Myriad Pro" w:hAnsi="Myriad Pro"/>
        </w:rPr>
        <w:t>,</w:t>
      </w:r>
      <w:r w:rsidR="003848BF">
        <w:rPr>
          <w:rFonts w:ascii="Myriad Pro" w:hAnsi="Myriad Pro"/>
        </w:rPr>
        <w:t xml:space="preserve"> zu stark in den Gesprächsverlauf einzugreifen, Aufzeichnungen nachzubearbeiten: „Man kann alles schneiden, aber das hören die Leute</w:t>
      </w:r>
      <w:r w:rsidR="00CA7CA0">
        <w:rPr>
          <w:rFonts w:ascii="Myriad Pro" w:hAnsi="Myriad Pro"/>
        </w:rPr>
        <w:t>.</w:t>
      </w:r>
      <w:r w:rsidR="003848BF">
        <w:rPr>
          <w:rFonts w:ascii="Myriad Pro" w:hAnsi="Myriad Pro"/>
        </w:rPr>
        <w:t>“ Ein Podcast punktet schließlich dadurch, dass er „authentisch, ehrlich und nah am Menschen“</w:t>
      </w:r>
      <w:r w:rsidR="00CA7CA0">
        <w:rPr>
          <w:rFonts w:ascii="Myriad Pro" w:hAnsi="Myriad Pro"/>
        </w:rPr>
        <w:t xml:space="preserve"> ist</w:t>
      </w:r>
      <w:r w:rsidR="003848BF">
        <w:rPr>
          <w:rFonts w:ascii="Myriad Pro" w:hAnsi="Myriad Pro"/>
        </w:rPr>
        <w:t xml:space="preserve">. Podcast funktioniere schließlich anders als das klassische Video. „Eine Videoaufnahme kann sehr anstrengend sein. Bei Podcastaufnahmen verlieren die </w:t>
      </w:r>
      <w:r w:rsidR="00CA7CA0">
        <w:rPr>
          <w:rFonts w:ascii="Myriad Pro" w:hAnsi="Myriad Pro"/>
        </w:rPr>
        <w:t>i</w:t>
      </w:r>
      <w:r w:rsidR="003848BF">
        <w:rPr>
          <w:rFonts w:ascii="Myriad Pro" w:hAnsi="Myriad Pro"/>
        </w:rPr>
        <w:t xml:space="preserve">nterviewten Personen dagegen die Scheu, erzählen frei von der Leber.“ Fragen, die in klassischen schriftlichen Formaten undenkbar wären, sind hier auf einmal möglich </w:t>
      </w:r>
      <w:r w:rsidR="00CA7CA0">
        <w:rPr>
          <w:rFonts w:ascii="Myriad Pro" w:hAnsi="Myriad Pro"/>
        </w:rPr>
        <w:t>–</w:t>
      </w:r>
      <w:r w:rsidR="003848BF">
        <w:rPr>
          <w:rFonts w:ascii="Myriad Pro" w:hAnsi="Myriad Pro"/>
        </w:rPr>
        <w:t xml:space="preserve"> ebenso wie </w:t>
      </w:r>
      <w:r w:rsidR="003848BF">
        <w:rPr>
          <w:rFonts w:ascii="Myriad Pro" w:hAnsi="Myriad Pro"/>
        </w:rPr>
        <w:lastRenderedPageBreak/>
        <w:t>Interviews mit Kunden oder Zulieferer</w:t>
      </w:r>
      <w:r w:rsidR="00CA7CA0">
        <w:rPr>
          <w:rFonts w:ascii="Myriad Pro" w:hAnsi="Myriad Pro"/>
        </w:rPr>
        <w:t>n</w:t>
      </w:r>
      <w:r w:rsidR="003848BF">
        <w:rPr>
          <w:rFonts w:ascii="Myriad Pro" w:hAnsi="Myriad Pro"/>
        </w:rPr>
        <w:t>. „Auf einmal werden auch Konkurrenzunternehmen, Wettbewerber oder Verbesserungsbedarf in Kundenprojekte</w:t>
      </w:r>
      <w:r w:rsidR="00CA7CA0">
        <w:rPr>
          <w:rFonts w:ascii="Myriad Pro" w:hAnsi="Myriad Pro"/>
        </w:rPr>
        <w:t>n</w:t>
      </w:r>
      <w:r w:rsidR="003848BF">
        <w:rPr>
          <w:rFonts w:ascii="Myriad Pro" w:hAnsi="Myriad Pro"/>
        </w:rPr>
        <w:t xml:space="preserve"> genannt.“</w:t>
      </w:r>
    </w:p>
    <w:p w14:paraId="71F6BE39" w14:textId="77777777" w:rsidR="003848BF" w:rsidRDefault="003848BF" w:rsidP="003848BF">
      <w:pPr>
        <w:pStyle w:val="Text"/>
        <w:jc w:val="both"/>
        <w:rPr>
          <w:rFonts w:ascii="Myriad Pro" w:hAnsi="Myriad Pro"/>
        </w:rPr>
      </w:pPr>
    </w:p>
    <w:p w14:paraId="7A796602" w14:textId="41E7D212" w:rsidR="004663ED" w:rsidRPr="000C1F26" w:rsidRDefault="003D1165" w:rsidP="003848BF">
      <w:pPr>
        <w:pStyle w:val="Text"/>
        <w:jc w:val="both"/>
        <w:rPr>
          <w:rFonts w:ascii="Myriad Pro" w:hAnsi="Myriad Pro"/>
        </w:rPr>
      </w:pPr>
      <w:r w:rsidRPr="003D1165">
        <w:rPr>
          <w:rFonts w:ascii="Myriad Pro" w:hAnsi="Myriad Pro"/>
        </w:rPr>
        <w:t xml:space="preserve">Informieren, </w:t>
      </w:r>
      <w:r w:rsidR="00CA7CA0">
        <w:rPr>
          <w:rFonts w:ascii="Myriad Pro" w:hAnsi="Myriad Pro"/>
        </w:rPr>
        <w:t>i</w:t>
      </w:r>
      <w:r w:rsidRPr="003D1165">
        <w:rPr>
          <w:rFonts w:ascii="Myriad Pro" w:hAnsi="Myriad Pro"/>
        </w:rPr>
        <w:t xml:space="preserve">rritieren, </w:t>
      </w:r>
      <w:r w:rsidR="00CA7CA0">
        <w:rPr>
          <w:rFonts w:ascii="Myriad Pro" w:hAnsi="Myriad Pro"/>
        </w:rPr>
        <w:t>i</w:t>
      </w:r>
      <w:r w:rsidRPr="003D1165">
        <w:rPr>
          <w:rFonts w:ascii="Myriad Pro" w:hAnsi="Myriad Pro"/>
        </w:rPr>
        <w:t>nteragieren</w:t>
      </w:r>
      <w:r>
        <w:rPr>
          <w:rFonts w:ascii="Myriad Pro" w:hAnsi="Myriad Pro"/>
        </w:rPr>
        <w:t xml:space="preserve"> – so drei Leitlinien: </w:t>
      </w:r>
      <w:r w:rsidR="003848BF" w:rsidRPr="003D1165">
        <w:rPr>
          <w:rFonts w:ascii="Myriad Pro" w:hAnsi="Myriad Pro"/>
        </w:rPr>
        <w:t xml:space="preserve">Podcasts </w:t>
      </w:r>
      <w:r w:rsidR="003848BF">
        <w:rPr>
          <w:rFonts w:ascii="Myriad Pro" w:hAnsi="Myriad Pro"/>
        </w:rPr>
        <w:t>dienen sicherlich d</w:t>
      </w:r>
      <w:r w:rsidR="003848BF" w:rsidRPr="003D1165">
        <w:rPr>
          <w:rFonts w:ascii="Myriad Pro" w:hAnsi="Myriad Pro"/>
        </w:rPr>
        <w:t xml:space="preserve">er Wissens- </w:t>
      </w:r>
      <w:r w:rsidR="00CA7CA0">
        <w:rPr>
          <w:rFonts w:ascii="Myriad Pro" w:hAnsi="Myriad Pro"/>
        </w:rPr>
        <w:t>u</w:t>
      </w:r>
      <w:r w:rsidR="003848BF" w:rsidRPr="003D1165">
        <w:rPr>
          <w:rFonts w:ascii="Myriad Pro" w:hAnsi="Myriad Pro"/>
        </w:rPr>
        <w:t xml:space="preserve">nd Informationsvermittlung. </w:t>
      </w:r>
      <w:r w:rsidR="003245CF">
        <w:rPr>
          <w:rFonts w:ascii="Myriad Pro" w:hAnsi="Myriad Pro"/>
        </w:rPr>
        <w:t xml:space="preserve">Ein Moderator, der durch das Thema leitet, sollte sich </w:t>
      </w:r>
      <w:r w:rsidR="003848BF">
        <w:rPr>
          <w:rFonts w:ascii="Myriad Pro" w:hAnsi="Myriad Pro"/>
        </w:rPr>
        <w:t xml:space="preserve">daher </w:t>
      </w:r>
      <w:r w:rsidR="003245CF">
        <w:rPr>
          <w:rFonts w:ascii="Myriad Pro" w:hAnsi="Myriad Pro"/>
        </w:rPr>
        <w:t xml:space="preserve">im Themenfeld auskennen, </w:t>
      </w:r>
      <w:r w:rsidR="003848BF">
        <w:rPr>
          <w:rFonts w:ascii="Myriad Pro" w:hAnsi="Myriad Pro"/>
        </w:rPr>
        <w:t xml:space="preserve">aber </w:t>
      </w:r>
      <w:r w:rsidR="003245CF">
        <w:rPr>
          <w:rFonts w:ascii="Myriad Pro" w:hAnsi="Myriad Pro"/>
        </w:rPr>
        <w:t>durchaus provokativ fragen und Meinungen einfordern</w:t>
      </w:r>
      <w:r w:rsidR="003848BF">
        <w:rPr>
          <w:rFonts w:ascii="Myriad Pro" w:hAnsi="Myriad Pro"/>
        </w:rPr>
        <w:t xml:space="preserve"> </w:t>
      </w:r>
      <w:r w:rsidR="00CA7CA0">
        <w:rPr>
          <w:rFonts w:ascii="Myriad Pro" w:hAnsi="Myriad Pro"/>
        </w:rPr>
        <w:t>–</w:t>
      </w:r>
      <w:r w:rsidR="003848BF">
        <w:rPr>
          <w:rFonts w:ascii="Myriad Pro" w:hAnsi="Myriad Pro"/>
        </w:rPr>
        <w:t xml:space="preserve"> g</w:t>
      </w:r>
      <w:r w:rsidRPr="003D1165">
        <w:rPr>
          <w:rFonts w:ascii="Myriad Pro" w:hAnsi="Myriad Pro"/>
        </w:rPr>
        <w:t>erade in</w:t>
      </w:r>
      <w:r w:rsidR="00CA7CA0">
        <w:rPr>
          <w:rFonts w:ascii="Myriad Pro" w:hAnsi="Myriad Pro"/>
        </w:rPr>
        <w:t xml:space="preserve"> der</w:t>
      </w:r>
      <w:r w:rsidRPr="003D1165">
        <w:rPr>
          <w:rFonts w:ascii="Myriad Pro" w:hAnsi="Myriad Pro"/>
        </w:rPr>
        <w:t xml:space="preserve"> Techbra</w:t>
      </w:r>
      <w:r>
        <w:rPr>
          <w:rFonts w:ascii="Myriad Pro" w:hAnsi="Myriad Pro"/>
        </w:rPr>
        <w:t>n</w:t>
      </w:r>
      <w:r w:rsidRPr="003D1165">
        <w:rPr>
          <w:rFonts w:ascii="Myriad Pro" w:hAnsi="Myriad Pro"/>
        </w:rPr>
        <w:t>che</w:t>
      </w:r>
      <w:r>
        <w:rPr>
          <w:rFonts w:ascii="Myriad Pro" w:hAnsi="Myriad Pro"/>
        </w:rPr>
        <w:t xml:space="preserve"> habe man</w:t>
      </w:r>
      <w:r w:rsidRPr="003D1165">
        <w:rPr>
          <w:rFonts w:ascii="Myriad Pro" w:hAnsi="Myriad Pro"/>
        </w:rPr>
        <w:t xml:space="preserve"> Angst davor</w:t>
      </w:r>
      <w:r w:rsidR="00CA7CA0">
        <w:rPr>
          <w:rFonts w:ascii="Myriad Pro" w:hAnsi="Myriad Pro"/>
        </w:rPr>
        <w:t>,</w:t>
      </w:r>
      <w:r w:rsidRPr="003D1165">
        <w:rPr>
          <w:rFonts w:ascii="Myriad Pro" w:hAnsi="Myriad Pro"/>
        </w:rPr>
        <w:t xml:space="preserve"> Meinungen kundzutun</w:t>
      </w:r>
      <w:r>
        <w:rPr>
          <w:rFonts w:ascii="Myriad Pro" w:hAnsi="Myriad Pro"/>
        </w:rPr>
        <w:t>, aber genau das sei es, was Menschen interessiere: „Wie stehst du zu diesem Thema?“</w:t>
      </w:r>
      <w:r w:rsidR="000C1F26" w:rsidRPr="000C1F26">
        <w:rPr>
          <w:rFonts w:ascii="Myriad Pro" w:hAnsi="Myriad Pro"/>
        </w:rPr>
        <w:t xml:space="preserve"> </w:t>
      </w:r>
      <w:r w:rsidR="000C1F26">
        <w:rPr>
          <w:rFonts w:ascii="Myriad Pro" w:hAnsi="Myriad Pro"/>
        </w:rPr>
        <w:t xml:space="preserve">Bei Witron habe sich so auch ein internes „tolles Format entwickelt“. Gerade weil oft unangenehme Fragen gestellt wurden. Beschäftigte fühlen sich </w:t>
      </w:r>
      <w:r w:rsidR="003848BF">
        <w:rPr>
          <w:rFonts w:ascii="Myriad Pro" w:hAnsi="Myriad Pro"/>
        </w:rPr>
        <w:t xml:space="preserve">durch den Podcast </w:t>
      </w:r>
      <w:r w:rsidR="000C1F26">
        <w:rPr>
          <w:rFonts w:ascii="Myriad Pro" w:hAnsi="Myriad Pro"/>
        </w:rPr>
        <w:t>informiert über die Unternehmensstrategie.</w:t>
      </w:r>
      <w:r w:rsidR="003848BF">
        <w:rPr>
          <w:rFonts w:ascii="Myriad Pro" w:hAnsi="Myriad Pro"/>
        </w:rPr>
        <w:t xml:space="preserve"> Aber h</w:t>
      </w:r>
      <w:r w:rsidR="003245CF">
        <w:rPr>
          <w:rFonts w:ascii="Myriad Pro" w:hAnsi="Myriad Pro"/>
        </w:rPr>
        <w:t>aben wir genug Material für einen ganzen Podcast? Mit dieser Frage sahen sich viel</w:t>
      </w:r>
      <w:r w:rsidR="00CC02FF">
        <w:rPr>
          <w:rFonts w:ascii="Myriad Pro" w:hAnsi="Myriad Pro"/>
        </w:rPr>
        <w:t>e</w:t>
      </w:r>
      <w:r w:rsidR="003245CF">
        <w:rPr>
          <w:rFonts w:ascii="Myriad Pro" w:hAnsi="Myriad Pro"/>
        </w:rPr>
        <w:t xml:space="preserve"> Teilnehmer konfrontiert. Webers Tipp: „Wir haben zu Beginn episodisch gedacht, z.B. eine Folge pro Monat zu liefern, denken mittlerweile aber in Staffeln.</w:t>
      </w:r>
      <w:r w:rsidR="00E00CB6">
        <w:rPr>
          <w:rFonts w:ascii="Myriad Pro" w:hAnsi="Myriad Pro"/>
        </w:rPr>
        <w:t>“</w:t>
      </w:r>
      <w:r w:rsidR="003245CF">
        <w:rPr>
          <w:rFonts w:ascii="Myriad Pro" w:hAnsi="Myriad Pro"/>
        </w:rPr>
        <w:t xml:space="preserve"> So ließe sich ein Thema auswählen, ohne Zeitdruck könnten Folgen vorproduziert werden.</w:t>
      </w:r>
      <w:r w:rsidR="000C1F26">
        <w:rPr>
          <w:rFonts w:ascii="Myriad Pro" w:hAnsi="Myriad Pro"/>
        </w:rPr>
        <w:t xml:space="preserve"> Man solle ebenso ein Budget für die Vermarktung berücksichtigen, selbst wenn sich natürlich auch das eig</w:t>
      </w:r>
      <w:r w:rsidR="00CC02FF">
        <w:rPr>
          <w:rFonts w:ascii="Myriad Pro" w:hAnsi="Myriad Pro"/>
        </w:rPr>
        <w:t>e</w:t>
      </w:r>
      <w:r w:rsidR="000C1F26">
        <w:rPr>
          <w:rFonts w:ascii="Myriad Pro" w:hAnsi="Myriad Pro"/>
        </w:rPr>
        <w:t>ne Netzwerk informell für die Verbreitung nutzen lässt.</w:t>
      </w:r>
    </w:p>
    <w:p w14:paraId="22FD9AC0" w14:textId="77777777" w:rsidR="000C1F26" w:rsidRDefault="000C1F26" w:rsidP="00BD2DAD">
      <w:pPr>
        <w:jc w:val="both"/>
        <w:rPr>
          <w:rFonts w:ascii="Myriad Pro" w:hAnsi="Myriad Pro"/>
          <w:sz w:val="22"/>
        </w:rPr>
      </w:pPr>
    </w:p>
    <w:bookmarkEnd w:id="3"/>
    <w:p w14:paraId="36C29B07" w14:textId="5CB72D8D" w:rsidR="00BD2DAD" w:rsidRPr="00527B41" w:rsidRDefault="00183892" w:rsidP="00BD2DAD">
      <w:pPr>
        <w:jc w:val="both"/>
        <w:rPr>
          <w:rFonts w:ascii="Myriad Pro" w:hAnsi="Myriad Pro" w:cs="Calibri"/>
          <w:i/>
          <w:color w:val="000000"/>
          <w:sz w:val="22"/>
          <w:szCs w:val="22"/>
        </w:rPr>
      </w:pPr>
      <w:r>
        <w:rPr>
          <w:rFonts w:ascii="Myriad Pro" w:hAnsi="Myriad Pro" w:cs="Calibri"/>
          <w:i/>
          <w:color w:val="000000"/>
          <w:sz w:val="22"/>
          <w:szCs w:val="22"/>
        </w:rPr>
        <w:t xml:space="preserve">Die Veranstaltung fand im Rahmen des BMBF-geförderten Projekts CoDiCLUST statt. </w:t>
      </w:r>
      <w:r w:rsidR="00BD2DAD" w:rsidRPr="00527B41">
        <w:rPr>
          <w:rFonts w:ascii="Myriad Pro" w:hAnsi="Myriad Pro" w:cs="Calibri"/>
          <w:i/>
          <w:color w:val="000000"/>
          <w:sz w:val="22"/>
          <w:szCs w:val="22"/>
        </w:rPr>
        <w:t xml:space="preserve">Informationen </w:t>
      </w:r>
      <w:r w:rsidR="00AF7F54" w:rsidRPr="00527B41">
        <w:rPr>
          <w:rFonts w:ascii="Myriad Pro" w:hAnsi="Myriad Pro" w:cs="Calibri"/>
          <w:i/>
          <w:color w:val="000000"/>
          <w:sz w:val="22"/>
          <w:szCs w:val="22"/>
        </w:rPr>
        <w:t xml:space="preserve">zum Projekt CoDiCLUST </w:t>
      </w:r>
      <w:r w:rsidR="00BD2DAD" w:rsidRPr="00527B41">
        <w:rPr>
          <w:rFonts w:ascii="Myriad Pro" w:hAnsi="Myriad Pro" w:cs="Calibri"/>
          <w:i/>
          <w:color w:val="000000"/>
          <w:sz w:val="22"/>
          <w:szCs w:val="22"/>
        </w:rPr>
        <w:t xml:space="preserve">auch unter: </w:t>
      </w:r>
      <w:hyperlink r:id="rId7" w:history="1">
        <w:r w:rsidR="00BD2DAD" w:rsidRPr="00527B41">
          <w:rPr>
            <w:rFonts w:ascii="Myriad Pro" w:hAnsi="Myriad Pro" w:cs="Calibri"/>
            <w:i/>
            <w:color w:val="000000"/>
            <w:sz w:val="22"/>
            <w:szCs w:val="22"/>
          </w:rPr>
          <w:t>www.codiclu</w:t>
        </w:r>
        <w:r w:rsidR="00BD2DAD" w:rsidRPr="00527B41">
          <w:rPr>
            <w:rFonts w:ascii="Myriad Pro" w:hAnsi="Myriad Pro" w:cs="Calibri"/>
            <w:i/>
            <w:color w:val="000000"/>
            <w:sz w:val="22"/>
            <w:szCs w:val="22"/>
          </w:rPr>
          <w:t>s</w:t>
        </w:r>
        <w:r w:rsidR="00BD2DAD" w:rsidRPr="00527B41">
          <w:rPr>
            <w:rFonts w:ascii="Myriad Pro" w:hAnsi="Myriad Pro" w:cs="Calibri"/>
            <w:i/>
            <w:color w:val="000000"/>
            <w:sz w:val="22"/>
            <w:szCs w:val="22"/>
          </w:rPr>
          <w:t>t.de</w:t>
        </w:r>
      </w:hyperlink>
      <w:r w:rsidR="005B73F9">
        <w:rPr>
          <w:rFonts w:ascii="Myriad Pro" w:hAnsi="Myriad Pro" w:cs="Calibri"/>
          <w:i/>
          <w:color w:val="000000"/>
          <w:sz w:val="22"/>
          <w:szCs w:val="22"/>
        </w:rPr>
        <w:t>.</w:t>
      </w:r>
    </w:p>
    <w:p w14:paraId="78ADF479" w14:textId="45F6783D" w:rsidR="00E11879" w:rsidRPr="00527B41" w:rsidRDefault="001C06EF" w:rsidP="002E0D02">
      <w:pPr>
        <w:spacing w:after="200" w:line="276" w:lineRule="auto"/>
        <w:rPr>
          <w:rFonts w:ascii="Myriad Pro" w:hAnsi="Myriad Pro" w:cs="Arial"/>
          <w:sz w:val="22"/>
        </w:rPr>
      </w:pPr>
      <w:r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A406D5" wp14:editId="4C8CC4F5">
                <wp:simplePos x="0" y="0"/>
                <wp:positionH relativeFrom="column">
                  <wp:posOffset>-75892</wp:posOffset>
                </wp:positionH>
                <wp:positionV relativeFrom="paragraph">
                  <wp:posOffset>182553</wp:posOffset>
                </wp:positionV>
                <wp:extent cx="2838414" cy="2215574"/>
                <wp:effectExtent l="0" t="0" r="0" b="0"/>
                <wp:wrapSquare wrapText="bothSides"/>
                <wp:docPr id="16419" name="Textfeld 16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14" cy="221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6543969" w14:textId="77777777" w:rsidR="00F539D9" w:rsidRDefault="00E63154" w:rsidP="001C06EF">
                            <w:pPr>
                              <w:pStyle w:val="Kontaktberschrift"/>
                              <w:shd w:val="clear" w:color="auto" w:fill="DBE5F1" w:themeFill="accent1" w:themeFillTint="33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PRESSE</w:t>
                            </w:r>
                            <w:r w:rsidR="00F539D9" w:rsidRPr="00F539D9">
                              <w:rPr>
                                <w:color w:val="000000" w:themeColor="text1"/>
                              </w:rPr>
                              <w:t>KONTAKT</w:t>
                            </w:r>
                            <w:r w:rsidR="00E11879"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  <w:p w14:paraId="282B47D7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</w:tabs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  <w:t>Strategische Partnerschaft Sensorik e. V.</w:t>
                            </w:r>
                            <w:r w:rsidRPr="008C4766"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  <w:br/>
                              <w:t>Clustermanagement Sensorik</w:t>
                            </w:r>
                          </w:p>
                          <w:p w14:paraId="1F6FBCA7" w14:textId="77777777" w:rsidR="00E11879" w:rsidRPr="00F539D9" w:rsidRDefault="00E11879" w:rsidP="001C06EF">
                            <w:pPr>
                              <w:pStyle w:val="Kontaktberschrift"/>
                              <w:shd w:val="clear" w:color="auto" w:fill="DBE5F1" w:themeFill="accent1" w:themeFillTint="33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1CA51954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spacing w:before="6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Stefanie Fuchs</w:t>
                            </w:r>
                          </w:p>
                          <w:p w14:paraId="04C96A02" w14:textId="22859F61" w:rsidR="00E11879" w:rsidRPr="008C4766" w:rsidRDefault="001C06EF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</w:rPr>
                              <w:t>Geschäftsführung</w:t>
                            </w:r>
                          </w:p>
                          <w:p w14:paraId="3DF494EF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spacing w:before="18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Franz-Mayer-Straße 1</w:t>
                            </w:r>
                          </w:p>
                          <w:p w14:paraId="6B02763B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93053 Regensburg</w:t>
                            </w:r>
                          </w:p>
                          <w:p w14:paraId="587E945E" w14:textId="77777777" w:rsidR="00E11879" w:rsidRPr="00956F7D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spacing w:before="6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Tel.</w:t>
                            </w:r>
                            <w:r w:rsidR="009C7021">
                              <w:rPr>
                                <w:rFonts w:ascii="Myriad Pro" w:hAnsi="Myriad Pro"/>
                                <w:sz w:val="20"/>
                              </w:rPr>
                              <w:t xml:space="preserve">           </w:t>
                            </w: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 xml:space="preserve"> </w:t>
                            </w: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>+49 (0)941 63 09 16 - 13</w:t>
                            </w:r>
                          </w:p>
                          <w:p w14:paraId="0B0EB963" w14:textId="67D3CEBB" w:rsidR="00E11879" w:rsidRPr="00956F7D" w:rsidRDefault="009C7021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>E-</w:t>
                            </w:r>
                            <w:r w:rsidR="00B5681E">
                              <w:rPr>
                                <w:rFonts w:ascii="Myriad Pro" w:hAnsi="Myriad Pro"/>
                                <w:sz w:val="20"/>
                              </w:rPr>
                              <w:t>M</w:t>
                            </w: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 xml:space="preserve">ail       </w:t>
                            </w:r>
                            <w:r w:rsidR="00E11879" w:rsidRPr="00956F7D">
                              <w:rPr>
                                <w:rFonts w:ascii="Myriad Pro" w:hAnsi="Myriad Pro"/>
                                <w:sz w:val="20"/>
                              </w:rPr>
                              <w:t>s.fuchs1@sensorik-bayern.de</w:t>
                            </w:r>
                            <w:r w:rsidR="00E11879" w:rsidRPr="00956F7D">
                              <w:rPr>
                                <w:rFonts w:ascii="Myriad Pro" w:hAnsi="Myriad Pro"/>
                                <w:sz w:val="20"/>
                              </w:rPr>
                              <w:br/>
                            </w: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 xml:space="preserve">Web          </w:t>
                            </w:r>
                            <w:r w:rsidR="00E11879" w:rsidRPr="00956F7D">
                              <w:rPr>
                                <w:rFonts w:ascii="Myriad Pro" w:hAnsi="Myriad Pro"/>
                                <w:sz w:val="20"/>
                              </w:rPr>
                              <w:t>www.sensorik-bayern.de</w:t>
                            </w:r>
                          </w:p>
                          <w:p w14:paraId="4EEAB945" w14:textId="77777777" w:rsidR="00F539D9" w:rsidRPr="00F539D9" w:rsidRDefault="00F539D9" w:rsidP="001C06EF">
                            <w:pPr>
                              <w:pStyle w:val="Kontaktname"/>
                              <w:shd w:val="clear" w:color="auto" w:fill="DBE5F1" w:themeFill="accent1" w:themeFillTint="33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A406D5" id="_x0000_t202" coordsize="21600,21600" o:spt="202" path="m,l,21600r21600,l21600,xe">
                <v:stroke joinstyle="miter"/>
                <v:path gradientshapeok="t" o:connecttype="rect"/>
              </v:shapetype>
              <v:shape id="Textfeld 16419" o:spid="_x0000_s1026" type="#_x0000_t202" style="position:absolute;margin-left:-6pt;margin-top:14.35pt;width:223.5pt;height:174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" filled="f" stroked="f">
                <v:textbox>
                  <w:txbxContent>
                    <w:p w14:paraId="46543969" w14:textId="77777777" w:rsidR="00F539D9" w:rsidRDefault="00E63154" w:rsidP="001C06EF">
                      <w:pPr>
                        <w:pStyle w:val="Kontaktberschrift"/>
                        <w:shd w:val="clear" w:color="auto" w:fill="DBE5F1" w:themeFill="accent1" w:themeFillTint="33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PRESSE</w:t>
                      </w:r>
                      <w:r w:rsidR="00F539D9" w:rsidRPr="00F539D9">
                        <w:rPr>
                          <w:color w:val="000000" w:themeColor="text1"/>
                        </w:rPr>
                        <w:t>KONTAKT</w:t>
                      </w:r>
                      <w:r w:rsidR="00E11879">
                        <w:rPr>
                          <w:color w:val="000000" w:themeColor="text1"/>
                        </w:rPr>
                        <w:br/>
                      </w:r>
                    </w:p>
                    <w:p w14:paraId="282B47D7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</w:tabs>
                        <w:rPr>
                          <w:rFonts w:ascii="Myriad Pro" w:hAnsi="Myriad Pro"/>
                          <w:b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b/>
                          <w:sz w:val="20"/>
                        </w:rPr>
                        <w:t>Strategische Partnerschaft Sensorik e. V.</w:t>
                      </w:r>
                      <w:r w:rsidRPr="008C4766">
                        <w:rPr>
                          <w:rFonts w:ascii="Myriad Pro" w:hAnsi="Myriad Pro"/>
                          <w:b/>
                          <w:sz w:val="20"/>
                        </w:rPr>
                        <w:br/>
                        <w:t>Clustermanagement Sensorik</w:t>
                      </w:r>
                    </w:p>
                    <w:p w14:paraId="1F6FBCA7" w14:textId="77777777" w:rsidR="00E11879" w:rsidRPr="00F539D9" w:rsidRDefault="00E11879" w:rsidP="001C06EF">
                      <w:pPr>
                        <w:pStyle w:val="Kontaktberschrift"/>
                        <w:shd w:val="clear" w:color="auto" w:fill="DBE5F1" w:themeFill="accent1" w:themeFillTint="33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1CA51954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spacing w:before="6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Stefanie Fuchs</w:t>
                      </w:r>
                    </w:p>
                    <w:p w14:paraId="04C96A02" w14:textId="22859F61" w:rsidR="00E11879" w:rsidRPr="008C4766" w:rsidRDefault="001C06EF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</w:rPr>
                        <w:t>Geschäftsführung</w:t>
                      </w:r>
                    </w:p>
                    <w:p w14:paraId="3DF494EF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spacing w:before="18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Franz-Mayer-Straße 1</w:t>
                      </w:r>
                    </w:p>
                    <w:p w14:paraId="6B02763B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93053 Regensburg</w:t>
                      </w:r>
                    </w:p>
                    <w:p w14:paraId="587E945E" w14:textId="77777777" w:rsidR="00E11879" w:rsidRPr="00956F7D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spacing w:before="6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Tel.</w:t>
                      </w:r>
                      <w:r w:rsidR="009C7021">
                        <w:rPr>
                          <w:rFonts w:ascii="Myriad Pro" w:hAnsi="Myriad Pro"/>
                          <w:sz w:val="20"/>
                        </w:rPr>
                        <w:t xml:space="preserve">           </w:t>
                      </w:r>
                      <w:r w:rsidRPr="008C4766">
                        <w:rPr>
                          <w:rFonts w:ascii="Myriad Pro" w:hAnsi="Myriad Pro"/>
                          <w:sz w:val="20"/>
                        </w:rPr>
                        <w:t xml:space="preserve"> </w:t>
                      </w:r>
                      <w:r w:rsidRPr="00956F7D">
                        <w:rPr>
                          <w:rFonts w:ascii="Myriad Pro" w:hAnsi="Myriad Pro"/>
                          <w:sz w:val="20"/>
                        </w:rPr>
                        <w:t>+49 (0)941 63 09 16 - 13</w:t>
                      </w:r>
                    </w:p>
                    <w:p w14:paraId="0B0EB963" w14:textId="67D3CEBB" w:rsidR="00E11879" w:rsidRPr="00956F7D" w:rsidRDefault="009C7021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 w:rsidRPr="00956F7D">
                        <w:rPr>
                          <w:rFonts w:ascii="Myriad Pro" w:hAnsi="Myriad Pro"/>
                          <w:sz w:val="20"/>
                        </w:rPr>
                        <w:t>E-</w:t>
                      </w:r>
                      <w:r w:rsidR="00B5681E">
                        <w:rPr>
                          <w:rFonts w:ascii="Myriad Pro" w:hAnsi="Myriad Pro"/>
                          <w:sz w:val="20"/>
                        </w:rPr>
                        <w:t>M</w:t>
                      </w:r>
                      <w:r w:rsidRPr="00956F7D">
                        <w:rPr>
                          <w:rFonts w:ascii="Myriad Pro" w:hAnsi="Myriad Pro"/>
                          <w:sz w:val="20"/>
                        </w:rPr>
                        <w:t xml:space="preserve">ail       </w:t>
                      </w:r>
                      <w:r w:rsidR="00E11879" w:rsidRPr="00956F7D">
                        <w:rPr>
                          <w:rFonts w:ascii="Myriad Pro" w:hAnsi="Myriad Pro"/>
                          <w:sz w:val="20"/>
                        </w:rPr>
                        <w:t>s.fuchs1@sensorik-bayern.de</w:t>
                      </w:r>
                      <w:r w:rsidR="00E11879" w:rsidRPr="00956F7D">
                        <w:rPr>
                          <w:rFonts w:ascii="Myriad Pro" w:hAnsi="Myriad Pro"/>
                          <w:sz w:val="20"/>
                        </w:rPr>
                        <w:br/>
                      </w:r>
                      <w:r w:rsidRPr="00956F7D">
                        <w:rPr>
                          <w:rFonts w:ascii="Myriad Pro" w:hAnsi="Myriad Pro"/>
                          <w:sz w:val="20"/>
                        </w:rPr>
                        <w:t xml:space="preserve">Web          </w:t>
                      </w:r>
                      <w:r w:rsidR="00E11879" w:rsidRPr="00956F7D">
                        <w:rPr>
                          <w:rFonts w:ascii="Myriad Pro" w:hAnsi="Myriad Pro"/>
                          <w:sz w:val="20"/>
                        </w:rPr>
                        <w:t>www.sensorik-bayern.de</w:t>
                      </w:r>
                    </w:p>
                    <w:p w14:paraId="4EEAB945" w14:textId="77777777" w:rsidR="00F539D9" w:rsidRPr="00F539D9" w:rsidRDefault="00F539D9" w:rsidP="001C06EF">
                      <w:pPr>
                        <w:pStyle w:val="Kontaktname"/>
                        <w:shd w:val="clear" w:color="auto" w:fill="DBE5F1" w:themeFill="accent1" w:themeFillTint="33"/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7B41">
        <w:rPr>
          <w:rFonts w:ascii="Myriad Pro" w:hAnsi="Myriad Pro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1F786C8" wp14:editId="3F11F473">
                <wp:simplePos x="0" y="0"/>
                <wp:positionH relativeFrom="column">
                  <wp:posOffset>288988</wp:posOffset>
                </wp:positionH>
                <wp:positionV relativeFrom="paragraph">
                  <wp:posOffset>164836</wp:posOffset>
                </wp:positionV>
                <wp:extent cx="2574824" cy="2398942"/>
                <wp:effectExtent l="0" t="0" r="0" b="2095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824" cy="2398942"/>
                          <a:chOff x="0" y="0"/>
                          <a:chExt cx="5815965" cy="914400"/>
                        </a:xfrm>
                      </wpg:grpSpPr>
                      <wps:wsp>
                        <wps:cNvPr id="4" name="Rechteck 4"/>
                        <wps:cNvSpPr/>
                        <wps:spPr>
                          <a:xfrm>
                            <a:off x="0" y="0"/>
                            <a:ext cx="5815965" cy="90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11F624" w14:textId="2D828B47" w:rsidR="00D917B7" w:rsidRPr="001948D5" w:rsidRDefault="001948D5" w:rsidP="001948D5">
                              <w:pPr>
                                <w:tabs>
                                  <w:tab w:val="left" w:pos="5140"/>
                                </w:tabs>
                                <w:jc w:val="both"/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Das Netzwerk der Strategischen Partnerschaft Sensorik (SPS) bildet im Rahmen der Cluster-Offensive des Freistaats Bayern die Clusterplattform für den Bereich Sensorik. Mit seinen gut </w:t>
                              </w:r>
                              <w:r w:rsidR="009D5D2B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0 Mitgliedern und 250 aktiven Partnern aus Wirtschaft, Wissenschaft und Politik bietet es neben der Unternehmensvernetzung, Innovationsförderung und Kompetenzbildung seinen Mitgliedsunternehmen, -institutionen und somit der gesamten Region zahlreiche konkrete Dienstleistungen.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21265" y="0"/>
                            <a:ext cx="334962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 Verbindung 11"/>
                        <wps:cNvCnPr/>
                        <wps:spPr>
                          <a:xfrm>
                            <a:off x="2424223" y="914400"/>
                            <a:ext cx="334962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" name="Gerade Verbindung 12"/>
                        <wps:cNvCnPr/>
                        <wps:spPr>
                          <a:xfrm flipH="1">
                            <a:off x="5773479" y="531628"/>
                            <a:ext cx="0" cy="3822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 Verbindung 13"/>
                        <wps:cNvCnPr/>
                        <wps:spPr>
                          <a:xfrm>
                            <a:off x="21265" y="0"/>
                            <a:ext cx="0" cy="478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786C8" id="Gruppieren 14" o:spid="_x0000_s1027" style="position:absolute;margin-left:22.75pt;margin-top:13pt;width:202.75pt;height:188.9pt;z-index:251664896;mso-width-relative:margin;mso-height-relative:margin" coordsize="5815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">
                <v:rect id="Rechteck 4" o:spid="_x0000_s1028" style="position:absolute;width:58159;height:9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  <v:textbox>
                    <w:txbxContent>
                      <w:p w14:paraId="2D11F624" w14:textId="2D828B47" w:rsidR="00D917B7" w:rsidRPr="001948D5" w:rsidRDefault="001948D5" w:rsidP="001948D5">
                        <w:pPr>
                          <w:tabs>
                            <w:tab w:val="left" w:pos="5140"/>
                          </w:tabs>
                          <w:jc w:val="both"/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Das Netzwerk der Strategischen Partnerschaft Sensorik (SPS) bildet im Rahmen der Cluster-Offensive des Freistaats Bayern die Clusterplattform für den Bereich Sensorik. Mit seinen gut </w:t>
                        </w:r>
                        <w:r w:rsidR="009D5D2B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0 Mitgliedern und 250 aktiven Partnern aus Wirtschaft, Wissenschaft und Politik bietet es neben der Unternehmensvernetzung, Innovationsförderung und Kompetenzbildung seinen Mitgliedsunternehmen, -institutionen und somit der gesamten Region zahlreiche konkrete Dienstleistungen.</w:t>
                        </w:r>
                      </w:p>
                    </w:txbxContent>
                  </v:textbox>
                </v:rect>
                <v:line id="Gerade Verbindung 10" o:spid="_x0000_s1029" style="position:absolute;visibility:visible;mso-wrap-style:square" from="212,0" to="337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" strokecolor="#4579b8 [3044]" strokeweight="1.5pt"/>
                <v:line id="Gerade Verbindung 11" o:spid="_x0000_s1030" style="position:absolute;visibility:visible;mso-wrap-style:square" from="24242,9144" to="5773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" strokecolor="#4a7ebb" strokeweight="1.5pt"/>
                <v:line id="Gerade Verbindung 12" o:spid="_x0000_s1031" style="position:absolute;flip:x;visibility:visible;mso-wrap-style:square" from="57734,5316" to="57734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" strokecolor="#4579b8 [3044]" strokeweight="1.25pt"/>
                <v:line id="Gerade Verbindung 13" o:spid="_x0000_s1032" style="position:absolute;visibility:visible;mso-wrap-style:square" from="212,0" to="21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" strokecolor="#4a7ebb" strokeweight="1.5pt"/>
              </v:group>
            </w:pict>
          </mc:Fallback>
        </mc:AlternateContent>
      </w:r>
    </w:p>
    <w:sectPr w:rsidR="00E11879" w:rsidRPr="00527B41" w:rsidSect="002A72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35264" w14:textId="77777777" w:rsidR="009C7809" w:rsidRDefault="009C7809" w:rsidP="008C4766">
      <w:r>
        <w:separator/>
      </w:r>
    </w:p>
  </w:endnote>
  <w:endnote w:type="continuationSeparator" w:id="0">
    <w:p w14:paraId="6CD23EF7" w14:textId="77777777" w:rsidR="009C7809" w:rsidRDefault="009C7809" w:rsidP="008C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Semibold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4CB9" w14:textId="77777777" w:rsidR="008C4766" w:rsidRPr="00C9594A" w:rsidRDefault="00853742" w:rsidP="00853742">
    <w:pPr>
      <w:pStyle w:val="Fuzeile"/>
      <w:jc w:val="right"/>
      <w:rPr>
        <w:rFonts w:ascii="Myriad Pro" w:hAnsi="Myriad Pro"/>
        <w:sz w:val="22"/>
      </w:rPr>
    </w:pPr>
    <w:r>
      <w:rPr>
        <w:rFonts w:ascii="Myriad Pro" w:hAnsi="Myriad Pro"/>
        <w:noProof/>
        <w:sz w:val="22"/>
      </w:rPr>
      <w:drawing>
        <wp:anchor distT="0" distB="0" distL="114300" distR="114300" simplePos="0" relativeHeight="251662336" behindDoc="1" locked="0" layoutInCell="1" allowOverlap="1" wp14:anchorId="5BD3CAB0" wp14:editId="6713A6DD">
          <wp:simplePos x="0" y="0"/>
          <wp:positionH relativeFrom="column">
            <wp:posOffset>2160270</wp:posOffset>
          </wp:positionH>
          <wp:positionV relativeFrom="paragraph">
            <wp:posOffset>13970</wp:posOffset>
          </wp:positionV>
          <wp:extent cx="867600" cy="446400"/>
          <wp:effectExtent l="0" t="0" r="0" b="0"/>
          <wp:wrapTight wrapText="bothSides">
            <wp:wrapPolygon edited="0">
              <wp:start x="2372" y="0"/>
              <wp:lineTo x="0" y="7385"/>
              <wp:lineTo x="0" y="16615"/>
              <wp:lineTo x="2372" y="20308"/>
              <wp:lineTo x="3321" y="20308"/>
              <wp:lineTo x="18026" y="20308"/>
              <wp:lineTo x="18975" y="20308"/>
              <wp:lineTo x="20873" y="16615"/>
              <wp:lineTo x="20873" y="923"/>
              <wp:lineTo x="6641" y="0"/>
              <wp:lineTo x="2372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_esf__freigestell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6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2"/>
      </w:rPr>
      <w:drawing>
        <wp:anchor distT="0" distB="0" distL="114300" distR="114300" simplePos="0" relativeHeight="251661312" behindDoc="1" locked="0" layoutInCell="1" allowOverlap="1" wp14:anchorId="77F55FD2" wp14:editId="1B69FEF1">
          <wp:simplePos x="0" y="0"/>
          <wp:positionH relativeFrom="column">
            <wp:posOffset>12700</wp:posOffset>
          </wp:positionH>
          <wp:positionV relativeFrom="paragraph">
            <wp:posOffset>14605</wp:posOffset>
          </wp:positionV>
          <wp:extent cx="650875" cy="453390"/>
          <wp:effectExtent l="0" t="0" r="0" b="3810"/>
          <wp:wrapTight wrapText="bothSides">
            <wp:wrapPolygon edited="0">
              <wp:start x="5058" y="0"/>
              <wp:lineTo x="0" y="6353"/>
              <wp:lineTo x="0" y="11798"/>
              <wp:lineTo x="3793" y="14521"/>
              <wp:lineTo x="3161" y="20874"/>
              <wp:lineTo x="6954" y="20874"/>
              <wp:lineTo x="7586" y="20874"/>
              <wp:lineTo x="18966" y="14521"/>
              <wp:lineTo x="20862" y="9076"/>
              <wp:lineTo x="20862" y="6353"/>
              <wp:lineTo x="16437" y="0"/>
              <wp:lineTo x="5058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-Logo dt_freigestell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87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9D9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661C92" wp14:editId="0462EFA6">
              <wp:simplePos x="0" y="0"/>
              <wp:positionH relativeFrom="column">
                <wp:posOffset>14605</wp:posOffset>
              </wp:positionH>
              <wp:positionV relativeFrom="paragraph">
                <wp:posOffset>-25873</wp:posOffset>
              </wp:positionV>
              <wp:extent cx="5699051" cy="0"/>
              <wp:effectExtent l="0" t="0" r="1651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905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114FD1" id="Gerade Verbindung 7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-2.05pt" to="449.9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" strokecolor="#4a7ebb"/>
          </w:pict>
        </mc:Fallback>
      </mc:AlternateContent>
    </w:r>
    <w:sdt>
      <w:sdtPr>
        <w:rPr>
          <w:rFonts w:ascii="Myriad Pro" w:hAnsi="Myriad Pro"/>
          <w:sz w:val="22"/>
        </w:rPr>
        <w:id w:val="-5436474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4144" behindDoc="1" locked="0" layoutInCell="1" allowOverlap="1" wp14:anchorId="62906847" wp14:editId="58FD55BE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3" name="Grafik 3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3120" behindDoc="1" locked="0" layoutInCell="1" allowOverlap="1" wp14:anchorId="09CF2DB9" wp14:editId="6C19C18F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2" name="Grafik 2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3B38CA">
          <w:rPr>
            <w:rFonts w:ascii="Myriad Pro" w:hAnsi="Myriad Pro"/>
            <w:noProof/>
            <w:sz w:val="22"/>
          </w:rPr>
          <w:t>2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C9594A">
          <w:rPr>
            <w:rFonts w:ascii="Myriad Pro" w:hAnsi="Myriad Pro"/>
            <w:sz w:val="22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F222" w14:textId="77777777" w:rsidR="002A72D6" w:rsidRPr="002A72D6" w:rsidRDefault="00853742" w:rsidP="00C9594A">
    <w:pPr>
      <w:pStyle w:val="Fuzeile"/>
      <w:ind w:left="4248" w:firstLine="3540"/>
      <w:jc w:val="right"/>
      <w:rPr>
        <w:rFonts w:ascii="Myriad Pro" w:hAnsi="Myriad Pro"/>
      </w:rPr>
    </w:pPr>
    <w:r>
      <w:rPr>
        <w:rFonts w:ascii="Myriad Pro" w:hAnsi="Myriad Pro"/>
        <w:noProof/>
        <w:sz w:val="22"/>
      </w:rPr>
      <w:drawing>
        <wp:anchor distT="0" distB="0" distL="114300" distR="114300" simplePos="0" relativeHeight="251663360" behindDoc="1" locked="0" layoutInCell="1" allowOverlap="1" wp14:anchorId="382309AA" wp14:editId="33369CCB">
          <wp:simplePos x="0" y="0"/>
          <wp:positionH relativeFrom="column">
            <wp:posOffset>2160270</wp:posOffset>
          </wp:positionH>
          <wp:positionV relativeFrom="paragraph">
            <wp:posOffset>14605</wp:posOffset>
          </wp:positionV>
          <wp:extent cx="867600" cy="446400"/>
          <wp:effectExtent l="0" t="0" r="0" b="0"/>
          <wp:wrapTight wrapText="bothSides">
            <wp:wrapPolygon edited="0">
              <wp:start x="2372" y="0"/>
              <wp:lineTo x="0" y="7385"/>
              <wp:lineTo x="0" y="16615"/>
              <wp:lineTo x="2372" y="20308"/>
              <wp:lineTo x="3321" y="20308"/>
              <wp:lineTo x="18026" y="20308"/>
              <wp:lineTo x="18975" y="20308"/>
              <wp:lineTo x="20873" y="16615"/>
              <wp:lineTo x="20873" y="923"/>
              <wp:lineTo x="6641" y="0"/>
              <wp:lineTo x="2372" y="0"/>
            </wp:wrapPolygon>
          </wp:wrapTight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_esf__freigestell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6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2"/>
      </w:rPr>
      <w:drawing>
        <wp:anchor distT="0" distB="0" distL="114300" distR="114300" simplePos="0" relativeHeight="251660288" behindDoc="1" locked="0" layoutInCell="1" allowOverlap="1" wp14:anchorId="5129F003" wp14:editId="50E97BE1">
          <wp:simplePos x="0" y="0"/>
          <wp:positionH relativeFrom="column">
            <wp:posOffset>-635</wp:posOffset>
          </wp:positionH>
          <wp:positionV relativeFrom="paragraph">
            <wp:posOffset>22225</wp:posOffset>
          </wp:positionV>
          <wp:extent cx="650875" cy="453390"/>
          <wp:effectExtent l="0" t="0" r="0" b="3810"/>
          <wp:wrapTight wrapText="bothSides">
            <wp:wrapPolygon edited="0">
              <wp:start x="5058" y="0"/>
              <wp:lineTo x="0" y="6353"/>
              <wp:lineTo x="0" y="11798"/>
              <wp:lineTo x="3793" y="14521"/>
              <wp:lineTo x="3161" y="20874"/>
              <wp:lineTo x="6954" y="20874"/>
              <wp:lineTo x="7586" y="20874"/>
              <wp:lineTo x="18966" y="14521"/>
              <wp:lineTo x="20862" y="9076"/>
              <wp:lineTo x="20862" y="6353"/>
              <wp:lineTo x="16437" y="0"/>
              <wp:lineTo x="5058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-Logo dt_freigestell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87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9D9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4249F2" wp14:editId="121B8F46">
              <wp:simplePos x="0" y="0"/>
              <wp:positionH relativeFrom="column">
                <wp:posOffset>3175</wp:posOffset>
              </wp:positionH>
              <wp:positionV relativeFrom="paragraph">
                <wp:posOffset>-21752</wp:posOffset>
              </wp:positionV>
              <wp:extent cx="5773479" cy="0"/>
              <wp:effectExtent l="0" t="0" r="1778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A6C2F4" id="Gerade Verbindung 6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1.7pt" to="454.8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" strokecolor="#4579b8 [3044]"/>
          </w:pict>
        </mc:Fallback>
      </mc:AlternateContent>
    </w:r>
    <w:sdt>
      <w:sdtPr>
        <w:rPr>
          <w:rFonts w:ascii="Myriad Pro" w:hAnsi="Myriad Pro"/>
        </w:rPr>
        <w:id w:val="743608166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3B38CA">
          <w:rPr>
            <w:rFonts w:ascii="Myriad Pro" w:hAnsi="Myriad Pro"/>
            <w:noProof/>
            <w:sz w:val="22"/>
          </w:rPr>
          <w:t>1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2A72D6">
          <w:rPr>
            <w:rFonts w:ascii="Myriad Pro" w:hAnsi="Myriad Pro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F05C8" w14:textId="77777777" w:rsidR="009C7809" w:rsidRDefault="009C7809" w:rsidP="008C4766">
      <w:r>
        <w:separator/>
      </w:r>
    </w:p>
  </w:footnote>
  <w:footnote w:type="continuationSeparator" w:id="0">
    <w:p w14:paraId="65C77123" w14:textId="77777777" w:rsidR="009C7809" w:rsidRDefault="009C7809" w:rsidP="008C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3E91F" w14:textId="77777777" w:rsidR="008C4766" w:rsidRDefault="00F539D9">
    <w:pPr>
      <w:pStyle w:val="Kopfzeile"/>
    </w:pPr>
    <w:r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30D8CB" wp14:editId="6FF9C3A7">
              <wp:simplePos x="0" y="0"/>
              <wp:positionH relativeFrom="column">
                <wp:posOffset>-14605</wp:posOffset>
              </wp:positionH>
              <wp:positionV relativeFrom="paragraph">
                <wp:posOffset>389728</wp:posOffset>
              </wp:positionV>
              <wp:extent cx="5773479" cy="0"/>
              <wp:effectExtent l="0" t="0" r="1778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BDBAA4" id="Gerade Verbindung 8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30.7pt" to="453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" strokecolor="#4579b8 [3044]"/>
          </w:pict>
        </mc:Fallback>
      </mc:AlternateContent>
    </w:r>
    <w:r w:rsidR="008C47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CDFC1" w14:textId="4D94FCD5" w:rsidR="002A72D6" w:rsidRDefault="00F15FA8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323835C" wp14:editId="55905DB1">
          <wp:simplePos x="0" y="0"/>
          <wp:positionH relativeFrom="column">
            <wp:posOffset>2738755</wp:posOffset>
          </wp:positionH>
          <wp:positionV relativeFrom="paragraph">
            <wp:posOffset>95250</wp:posOffset>
          </wp:positionV>
          <wp:extent cx="3219450" cy="920750"/>
          <wp:effectExtent l="0" t="0" r="0" b="0"/>
          <wp:wrapNone/>
          <wp:docPr id="9" name="Bild 11" descr="sensorik_logo_klei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ensorik_logo_klein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742">
      <w:rPr>
        <w:rFonts w:ascii="Myriad Pro" w:hAnsi="Myriad Pro"/>
        <w:noProof/>
        <w:sz w:val="20"/>
      </w:rPr>
      <w:drawing>
        <wp:anchor distT="0" distB="0" distL="114300" distR="114300" simplePos="0" relativeHeight="251659264" behindDoc="1" locked="0" layoutInCell="1" allowOverlap="1" wp14:anchorId="7473365D" wp14:editId="02F974BE">
          <wp:simplePos x="0" y="0"/>
          <wp:positionH relativeFrom="column">
            <wp:posOffset>128905</wp:posOffset>
          </wp:positionH>
          <wp:positionV relativeFrom="paragraph">
            <wp:posOffset>131445</wp:posOffset>
          </wp:positionV>
          <wp:extent cx="2047875" cy="895778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l.kirk\AppData\Local\Microsoft\Windows\INetCache\Content.Word\Cluster Sensorik_neu_Farbe_epskle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50051" cy="89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0F1A3" w14:textId="77777777" w:rsidR="002A72D6" w:rsidRDefault="002A72D6">
    <w:pPr>
      <w:pStyle w:val="Kopfzeile"/>
    </w:pPr>
  </w:p>
  <w:p w14:paraId="1BA2E43E" w14:textId="77777777" w:rsidR="002A72D6" w:rsidRDefault="002A72D6">
    <w:pPr>
      <w:pStyle w:val="Kopfzeile"/>
    </w:pPr>
  </w:p>
  <w:p w14:paraId="531AD2D3" w14:textId="77777777" w:rsidR="002A72D6" w:rsidRDefault="007B2E59" w:rsidP="007B2E59">
    <w:pPr>
      <w:pStyle w:val="Kopfzeile"/>
      <w:tabs>
        <w:tab w:val="clear" w:pos="4536"/>
        <w:tab w:val="clear" w:pos="9072"/>
        <w:tab w:val="left" w:pos="8382"/>
      </w:tabs>
    </w:pPr>
    <w:r>
      <w:tab/>
    </w:r>
  </w:p>
  <w:p w14:paraId="4716BA40" w14:textId="77777777" w:rsidR="002A72D6" w:rsidRDefault="002A72D6">
    <w:pPr>
      <w:pStyle w:val="Kopfzeile"/>
    </w:pPr>
  </w:p>
  <w:p w14:paraId="4DF3FBAC" w14:textId="77777777" w:rsidR="002A72D6" w:rsidRDefault="002A72D6">
    <w:pPr>
      <w:pStyle w:val="Kopfzeile"/>
    </w:pPr>
  </w:p>
  <w:p w14:paraId="240AC7D5" w14:textId="77777777" w:rsidR="002A72D6" w:rsidRDefault="003F6955">
    <w:pPr>
      <w:pStyle w:val="Kopfzeile"/>
    </w:pPr>
    <w:r w:rsidRPr="002A72D6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7004051" wp14:editId="1FB02C1C">
              <wp:simplePos x="0" y="0"/>
              <wp:positionH relativeFrom="column">
                <wp:posOffset>8255</wp:posOffset>
              </wp:positionH>
              <wp:positionV relativeFrom="paragraph">
                <wp:posOffset>111760</wp:posOffset>
              </wp:positionV>
              <wp:extent cx="2860040" cy="2089150"/>
              <wp:effectExtent l="0" t="0" r="0" b="635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040" cy="208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C73712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b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t>Strategische Partnerschaft Sensorik e. V.</w:t>
                          </w: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br/>
                            <w:t>Clustermanagement Sensorik</w:t>
                          </w:r>
                        </w:p>
                        <w:p w14:paraId="6B98A69F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</w:p>
                        <w:p w14:paraId="5A3D0FFB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Stefanie Fuchs</w:t>
                          </w:r>
                        </w:p>
                        <w:p w14:paraId="739AF183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Trendscouting &amp; Kommunikation</w:t>
                          </w:r>
                        </w:p>
                        <w:p w14:paraId="1A302CEC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18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Franz-Mayer-Straße 1</w:t>
                          </w:r>
                        </w:p>
                        <w:p w14:paraId="453816CD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93053 Regensburg</w:t>
                          </w:r>
                        </w:p>
                        <w:p w14:paraId="13CF91BD" w14:textId="77777777" w:rsidR="002A72D6" w:rsidRPr="00BC78B5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 xml:space="preserve">Tel. </w:t>
                          </w:r>
                          <w:r w:rsidRPr="00BC78B5">
                            <w:rPr>
                              <w:rFonts w:ascii="Myriad Pro" w:hAnsi="Myriad Pro"/>
                              <w:sz w:val="20"/>
                            </w:rPr>
                            <w:t>+49 (0)941 63 09 16 - 13</w:t>
                          </w:r>
                        </w:p>
                        <w:p w14:paraId="1D16BC48" w14:textId="77777777" w:rsidR="002A72D6" w:rsidRPr="00BC78B5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BC78B5">
                            <w:rPr>
                              <w:rFonts w:ascii="Myriad Pro" w:hAnsi="Myriad Pro"/>
                              <w:sz w:val="20"/>
                            </w:rPr>
                            <w:t>s.fuchs1@sensorik-bayern.de</w:t>
                          </w:r>
                          <w:r w:rsidRPr="00BC78B5">
                            <w:rPr>
                              <w:rFonts w:ascii="Myriad Pro" w:hAnsi="Myriad Pro"/>
                              <w:sz w:val="20"/>
                            </w:rPr>
                            <w:br/>
                          </w:r>
                          <w:r w:rsidRPr="00BC78B5">
                            <w:rPr>
                              <w:rFonts w:ascii="Myriad Pro" w:hAnsi="Myriad Pro"/>
                              <w:b/>
                              <w:sz w:val="20"/>
                            </w:rPr>
                            <w:t>www.sensorik-bayern.de</w:t>
                          </w:r>
                        </w:p>
                        <w:p w14:paraId="0C41C79D" w14:textId="77777777" w:rsidR="002A72D6" w:rsidRDefault="002A72D6" w:rsidP="00430B4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0405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3" type="#_x0000_t202" style="position:absolute;margin-left:.65pt;margin-top:8.8pt;width:225.2pt;height:16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" stroked="f">
              <v:textbox>
                <w:txbxContent>
                  <w:p w14:paraId="6EC73712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b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t>Strategische Partnerschaft Sensorik e. V.</w:t>
                    </w: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br/>
                      <w:t>Clustermanagement Sensorik</w:t>
                    </w:r>
                  </w:p>
                  <w:p w14:paraId="6B98A69F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</w:p>
                  <w:p w14:paraId="5A3D0FFB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Stefanie Fuchs</w:t>
                    </w:r>
                  </w:p>
                  <w:p w14:paraId="739AF183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Trendscouting &amp; Kommunikation</w:t>
                    </w:r>
                  </w:p>
                  <w:p w14:paraId="1A302CEC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18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Franz-Mayer-Straße 1</w:t>
                    </w:r>
                  </w:p>
                  <w:p w14:paraId="453816CD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93053 Regensburg</w:t>
                    </w:r>
                  </w:p>
                  <w:p w14:paraId="13CF91BD" w14:textId="77777777" w:rsidR="002A72D6" w:rsidRPr="00BC78B5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 xml:space="preserve">Tel. </w:t>
                    </w:r>
                    <w:r w:rsidRPr="00BC78B5">
                      <w:rPr>
                        <w:rFonts w:ascii="Myriad Pro" w:hAnsi="Myriad Pro"/>
                        <w:sz w:val="20"/>
                      </w:rPr>
                      <w:t>+49 (0)941 63 09 16 - 13</w:t>
                    </w:r>
                  </w:p>
                  <w:p w14:paraId="1D16BC48" w14:textId="77777777" w:rsidR="002A72D6" w:rsidRPr="00BC78B5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BC78B5">
                      <w:rPr>
                        <w:rFonts w:ascii="Myriad Pro" w:hAnsi="Myriad Pro"/>
                        <w:sz w:val="20"/>
                      </w:rPr>
                      <w:t>s.fuchs1@sensorik-bayern.de</w:t>
                    </w:r>
                    <w:r w:rsidRPr="00BC78B5">
                      <w:rPr>
                        <w:rFonts w:ascii="Myriad Pro" w:hAnsi="Myriad Pro"/>
                        <w:sz w:val="20"/>
                      </w:rPr>
                      <w:br/>
                    </w:r>
                    <w:r w:rsidRPr="00BC78B5">
                      <w:rPr>
                        <w:rFonts w:ascii="Myriad Pro" w:hAnsi="Myriad Pro"/>
                        <w:b/>
                        <w:sz w:val="20"/>
                      </w:rPr>
                      <w:t>www.sensorik-bayern.de</w:t>
                    </w:r>
                  </w:p>
                  <w:p w14:paraId="0C41C79D" w14:textId="77777777" w:rsidR="002A72D6" w:rsidRDefault="002A72D6" w:rsidP="00430B4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4CA101C2" w14:textId="77777777" w:rsidR="002A72D6" w:rsidRDefault="002A72D6">
    <w:pPr>
      <w:pStyle w:val="Kopfzeile"/>
    </w:pPr>
  </w:p>
  <w:p w14:paraId="57CD3EF9" w14:textId="77777777" w:rsidR="002A72D6" w:rsidRDefault="002A72D6">
    <w:pPr>
      <w:pStyle w:val="Kopfzeile"/>
    </w:pPr>
  </w:p>
  <w:p w14:paraId="77F5CBF1" w14:textId="77777777" w:rsidR="002A72D6" w:rsidRDefault="002A72D6">
    <w:pPr>
      <w:pStyle w:val="Kopfzeile"/>
    </w:pPr>
  </w:p>
  <w:p w14:paraId="2B9DD590" w14:textId="77777777" w:rsidR="002A72D6" w:rsidRDefault="002A72D6">
    <w:pPr>
      <w:pStyle w:val="Kopfzeile"/>
    </w:pPr>
  </w:p>
  <w:p w14:paraId="6116B646" w14:textId="77777777" w:rsidR="002A72D6" w:rsidRDefault="002A72D6">
    <w:pPr>
      <w:pStyle w:val="Kopfzeile"/>
    </w:pPr>
  </w:p>
  <w:p w14:paraId="3F5B87C7" w14:textId="77777777" w:rsidR="002A72D6" w:rsidRDefault="002A72D6">
    <w:pPr>
      <w:pStyle w:val="Kopfzeile"/>
    </w:pPr>
  </w:p>
  <w:p w14:paraId="3574A9CC" w14:textId="77777777" w:rsidR="002A72D6" w:rsidRDefault="002A72D6">
    <w:pPr>
      <w:pStyle w:val="Kopfzeile"/>
    </w:pPr>
  </w:p>
  <w:p w14:paraId="57A2BC0B" w14:textId="77777777" w:rsidR="00430B42" w:rsidRDefault="00430B42" w:rsidP="00430B42">
    <w:pPr>
      <w:pStyle w:val="Kopfzeile"/>
      <w:jc w:val="right"/>
      <w:rPr>
        <w:rFonts w:ascii="Myriad Pro" w:hAnsi="Myriad Pro"/>
        <w:b/>
        <w:sz w:val="44"/>
      </w:rPr>
    </w:pPr>
  </w:p>
  <w:p w14:paraId="1914D009" w14:textId="77777777" w:rsidR="002A72D6" w:rsidRPr="00430B42" w:rsidRDefault="003F6955" w:rsidP="00430B42">
    <w:pPr>
      <w:pStyle w:val="Kopfzeile"/>
      <w:jc w:val="right"/>
      <w:rPr>
        <w:rFonts w:ascii="Myriad Pro" w:hAnsi="Myriad Pro"/>
        <w:b/>
        <w:sz w:val="48"/>
      </w:rPr>
    </w:pPr>
    <w:r>
      <w:rPr>
        <w:rFonts w:ascii="Myriad Pro" w:hAnsi="Myriad Pro"/>
        <w:b/>
        <w:sz w:val="48"/>
      </w:rPr>
      <w:t xml:space="preserve">      </w:t>
    </w:r>
    <w:r>
      <w:rPr>
        <w:rFonts w:ascii="Myriad Pro" w:hAnsi="Myriad Pro"/>
        <w:b/>
        <w:sz w:val="48"/>
      </w:rPr>
      <w:tab/>
    </w:r>
    <w:r>
      <w:rPr>
        <w:rFonts w:ascii="Myriad Pro" w:hAnsi="Myriad Pro"/>
        <w:b/>
        <w:sz w:val="48"/>
      </w:rPr>
      <w:tab/>
    </w:r>
    <w:r w:rsidR="002A72D6" w:rsidRPr="00430B42">
      <w:rPr>
        <w:rFonts w:ascii="Myriad Pro" w:hAnsi="Myriad Pro"/>
        <w:b/>
        <w:sz w:val="48"/>
      </w:rPr>
      <w:t>P</w:t>
    </w:r>
    <w:r w:rsidR="009C7021" w:rsidRPr="00430B42">
      <w:rPr>
        <w:rFonts w:ascii="Myriad Pro" w:hAnsi="Myriad Pro"/>
        <w:b/>
        <w:sz w:val="48"/>
      </w:rPr>
      <w:t>ressemeldung</w:t>
    </w:r>
  </w:p>
  <w:p w14:paraId="4E7D9B2C" w14:textId="77777777" w:rsidR="002A72D6" w:rsidRDefault="00BC78B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498FFFE" wp14:editId="3CA19A9A">
              <wp:simplePos x="0" y="0"/>
              <wp:positionH relativeFrom="column">
                <wp:posOffset>4478655</wp:posOffset>
              </wp:positionH>
              <wp:positionV relativeFrom="paragraph">
                <wp:posOffset>240030</wp:posOffset>
              </wp:positionV>
              <wp:extent cx="849630" cy="339725"/>
              <wp:effectExtent l="0" t="0" r="508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9630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C94C05" w14:textId="1B2250BA" w:rsidR="008C4766" w:rsidRPr="001948D5" w:rsidRDefault="00A46DA8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>August</w:t>
                          </w:r>
                          <w:r w:rsidR="000D48C3">
                            <w:rPr>
                              <w:rFonts w:ascii="Myriad Pro" w:hAnsi="Myriad Pro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98FFFE" id="_x0000_s1034" type="#_x0000_t202" style="position:absolute;margin-left:352.65pt;margin-top:18.9pt;width:66.9pt;height:26.7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" stroked="f">
              <v:textbox style="mso-fit-shape-to-text:t">
                <w:txbxContent>
                  <w:p w14:paraId="7FC94C05" w14:textId="1B2250BA" w:rsidR="008C4766" w:rsidRPr="001948D5" w:rsidRDefault="00A46DA8">
                    <w:pPr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>August</w:t>
                    </w:r>
                    <w:r w:rsidR="000D48C3">
                      <w:rPr>
                        <w:rFonts w:ascii="Myriad Pro" w:hAnsi="Myriad Pro"/>
                      </w:rPr>
                      <w:t xml:space="preserve"> 2021</w:t>
                    </w:r>
                  </w:p>
                </w:txbxContent>
              </v:textbox>
            </v:shape>
          </w:pict>
        </mc:Fallback>
      </mc:AlternateContent>
    </w:r>
    <w:r w:rsidR="00922CF0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EB4CBEE" wp14:editId="190035F7">
              <wp:simplePos x="0" y="0"/>
              <wp:positionH relativeFrom="column">
                <wp:posOffset>3972</wp:posOffset>
              </wp:positionH>
              <wp:positionV relativeFrom="paragraph">
                <wp:posOffset>77455</wp:posOffset>
              </wp:positionV>
              <wp:extent cx="6783573" cy="0"/>
              <wp:effectExtent l="0" t="0" r="1778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573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F0F546" id="Gerade Verbindung 5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6.1pt" to="53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" strokecolor="#4579b8 [3044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E77B5"/>
    <w:multiLevelType w:val="hybridMultilevel"/>
    <w:tmpl w:val="5D0AC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16867"/>
    <w:multiLevelType w:val="hybridMultilevel"/>
    <w:tmpl w:val="EE8886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667B22"/>
    <w:multiLevelType w:val="multilevel"/>
    <w:tmpl w:val="2C7E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3B0ED6"/>
    <w:multiLevelType w:val="hybridMultilevel"/>
    <w:tmpl w:val="957C1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20BA9"/>
    <w:multiLevelType w:val="hybridMultilevel"/>
    <w:tmpl w:val="7EA854A0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4766"/>
    <w:rsid w:val="00002593"/>
    <w:rsid w:val="0001384E"/>
    <w:rsid w:val="000142A7"/>
    <w:rsid w:val="00027877"/>
    <w:rsid w:val="0003177E"/>
    <w:rsid w:val="00034214"/>
    <w:rsid w:val="00042231"/>
    <w:rsid w:val="000536A7"/>
    <w:rsid w:val="0009096F"/>
    <w:rsid w:val="00095258"/>
    <w:rsid w:val="00095419"/>
    <w:rsid w:val="000A1B9D"/>
    <w:rsid w:val="000B29C9"/>
    <w:rsid w:val="000C1F26"/>
    <w:rsid w:val="000D48C3"/>
    <w:rsid w:val="000D5F50"/>
    <w:rsid w:val="000E24AD"/>
    <w:rsid w:val="00132BF4"/>
    <w:rsid w:val="00136C03"/>
    <w:rsid w:val="00140649"/>
    <w:rsid w:val="00145640"/>
    <w:rsid w:val="00166779"/>
    <w:rsid w:val="001710F6"/>
    <w:rsid w:val="00183892"/>
    <w:rsid w:val="00184310"/>
    <w:rsid w:val="00186463"/>
    <w:rsid w:val="0018683D"/>
    <w:rsid w:val="0019393C"/>
    <w:rsid w:val="001948D5"/>
    <w:rsid w:val="001A0916"/>
    <w:rsid w:val="001A097B"/>
    <w:rsid w:val="001A09C5"/>
    <w:rsid w:val="001C06EF"/>
    <w:rsid w:val="001C0E41"/>
    <w:rsid w:val="001E0990"/>
    <w:rsid w:val="001E2E07"/>
    <w:rsid w:val="001E5691"/>
    <w:rsid w:val="001E5B90"/>
    <w:rsid w:val="001E7DB4"/>
    <w:rsid w:val="001F46E2"/>
    <w:rsid w:val="001F4D92"/>
    <w:rsid w:val="00200494"/>
    <w:rsid w:val="0021407B"/>
    <w:rsid w:val="00221899"/>
    <w:rsid w:val="0025777D"/>
    <w:rsid w:val="00264074"/>
    <w:rsid w:val="00281688"/>
    <w:rsid w:val="002835BB"/>
    <w:rsid w:val="002A0D9B"/>
    <w:rsid w:val="002A6EBB"/>
    <w:rsid w:val="002A72D6"/>
    <w:rsid w:val="002B7D73"/>
    <w:rsid w:val="002C6EC8"/>
    <w:rsid w:val="002C744F"/>
    <w:rsid w:val="002D0176"/>
    <w:rsid w:val="002D2969"/>
    <w:rsid w:val="002E0D02"/>
    <w:rsid w:val="002E22B6"/>
    <w:rsid w:val="002E762C"/>
    <w:rsid w:val="002F724D"/>
    <w:rsid w:val="003027D7"/>
    <w:rsid w:val="00304BA7"/>
    <w:rsid w:val="0032452C"/>
    <w:rsid w:val="003245CF"/>
    <w:rsid w:val="00324E69"/>
    <w:rsid w:val="00342CA5"/>
    <w:rsid w:val="00374E50"/>
    <w:rsid w:val="003848BF"/>
    <w:rsid w:val="00396875"/>
    <w:rsid w:val="003A05CF"/>
    <w:rsid w:val="003A2A4B"/>
    <w:rsid w:val="003A3E52"/>
    <w:rsid w:val="003B1441"/>
    <w:rsid w:val="003B38CA"/>
    <w:rsid w:val="003B3EE3"/>
    <w:rsid w:val="003D1165"/>
    <w:rsid w:val="003F5B2A"/>
    <w:rsid w:val="003F6955"/>
    <w:rsid w:val="00402364"/>
    <w:rsid w:val="0041436C"/>
    <w:rsid w:val="00430B42"/>
    <w:rsid w:val="00447597"/>
    <w:rsid w:val="00452892"/>
    <w:rsid w:val="00452C3E"/>
    <w:rsid w:val="00456DEB"/>
    <w:rsid w:val="004645FE"/>
    <w:rsid w:val="004663ED"/>
    <w:rsid w:val="00477820"/>
    <w:rsid w:val="00481AD6"/>
    <w:rsid w:val="004872E4"/>
    <w:rsid w:val="004879C5"/>
    <w:rsid w:val="00490D86"/>
    <w:rsid w:val="00491567"/>
    <w:rsid w:val="004B0670"/>
    <w:rsid w:val="004D4D0A"/>
    <w:rsid w:val="004D4EBE"/>
    <w:rsid w:val="004F1213"/>
    <w:rsid w:val="005028AD"/>
    <w:rsid w:val="00510842"/>
    <w:rsid w:val="0051431B"/>
    <w:rsid w:val="005179B5"/>
    <w:rsid w:val="00527B41"/>
    <w:rsid w:val="005335E9"/>
    <w:rsid w:val="00541193"/>
    <w:rsid w:val="00542EAA"/>
    <w:rsid w:val="00552FD5"/>
    <w:rsid w:val="0056196C"/>
    <w:rsid w:val="005628AE"/>
    <w:rsid w:val="005738EF"/>
    <w:rsid w:val="005813FE"/>
    <w:rsid w:val="005A2D85"/>
    <w:rsid w:val="005B1B9B"/>
    <w:rsid w:val="005B2CD1"/>
    <w:rsid w:val="005B73F9"/>
    <w:rsid w:val="005D4232"/>
    <w:rsid w:val="005D5390"/>
    <w:rsid w:val="005E5064"/>
    <w:rsid w:val="005F5BEB"/>
    <w:rsid w:val="00607C5B"/>
    <w:rsid w:val="006376AD"/>
    <w:rsid w:val="00643744"/>
    <w:rsid w:val="00643C8D"/>
    <w:rsid w:val="0065598F"/>
    <w:rsid w:val="00697CE2"/>
    <w:rsid w:val="006A2BC2"/>
    <w:rsid w:val="006B0C5C"/>
    <w:rsid w:val="006B30A8"/>
    <w:rsid w:val="006B5A4F"/>
    <w:rsid w:val="006C1F9C"/>
    <w:rsid w:val="006D175A"/>
    <w:rsid w:val="006D3BAF"/>
    <w:rsid w:val="006D4617"/>
    <w:rsid w:val="006D4C6A"/>
    <w:rsid w:val="006F01D6"/>
    <w:rsid w:val="006F7DDC"/>
    <w:rsid w:val="007049EA"/>
    <w:rsid w:val="00716209"/>
    <w:rsid w:val="00720974"/>
    <w:rsid w:val="007233D5"/>
    <w:rsid w:val="0072348D"/>
    <w:rsid w:val="00725A4A"/>
    <w:rsid w:val="007338E2"/>
    <w:rsid w:val="00734612"/>
    <w:rsid w:val="0074702B"/>
    <w:rsid w:val="00754AB2"/>
    <w:rsid w:val="0075707E"/>
    <w:rsid w:val="007A0C0F"/>
    <w:rsid w:val="007B2E59"/>
    <w:rsid w:val="007B6127"/>
    <w:rsid w:val="007B770F"/>
    <w:rsid w:val="007F3D9A"/>
    <w:rsid w:val="007F7016"/>
    <w:rsid w:val="008006DF"/>
    <w:rsid w:val="00801B32"/>
    <w:rsid w:val="00811F16"/>
    <w:rsid w:val="008146B4"/>
    <w:rsid w:val="0081510D"/>
    <w:rsid w:val="00833B5D"/>
    <w:rsid w:val="0083657A"/>
    <w:rsid w:val="00841BED"/>
    <w:rsid w:val="00844FF2"/>
    <w:rsid w:val="00846403"/>
    <w:rsid w:val="0085130D"/>
    <w:rsid w:val="00853742"/>
    <w:rsid w:val="00872305"/>
    <w:rsid w:val="0088660A"/>
    <w:rsid w:val="00887C52"/>
    <w:rsid w:val="00896231"/>
    <w:rsid w:val="00897BF2"/>
    <w:rsid w:val="008B6794"/>
    <w:rsid w:val="008B77E3"/>
    <w:rsid w:val="008C4766"/>
    <w:rsid w:val="008C5484"/>
    <w:rsid w:val="008C7550"/>
    <w:rsid w:val="008D1762"/>
    <w:rsid w:val="008D4BC2"/>
    <w:rsid w:val="008E0009"/>
    <w:rsid w:val="008E2D48"/>
    <w:rsid w:val="008E70D3"/>
    <w:rsid w:val="008F0388"/>
    <w:rsid w:val="00922CF0"/>
    <w:rsid w:val="00931F20"/>
    <w:rsid w:val="00945FF6"/>
    <w:rsid w:val="00956F7D"/>
    <w:rsid w:val="00965357"/>
    <w:rsid w:val="009657DD"/>
    <w:rsid w:val="00977510"/>
    <w:rsid w:val="009B230C"/>
    <w:rsid w:val="009C7021"/>
    <w:rsid w:val="009C7809"/>
    <w:rsid w:val="009D264D"/>
    <w:rsid w:val="009D5D2B"/>
    <w:rsid w:val="009E3F38"/>
    <w:rsid w:val="009E4DEB"/>
    <w:rsid w:val="009F75EE"/>
    <w:rsid w:val="00A04899"/>
    <w:rsid w:val="00A1523F"/>
    <w:rsid w:val="00A22591"/>
    <w:rsid w:val="00A359E8"/>
    <w:rsid w:val="00A46DA8"/>
    <w:rsid w:val="00A545E9"/>
    <w:rsid w:val="00A6316C"/>
    <w:rsid w:val="00A70136"/>
    <w:rsid w:val="00A732A2"/>
    <w:rsid w:val="00A76A7A"/>
    <w:rsid w:val="00A818E1"/>
    <w:rsid w:val="00A956AE"/>
    <w:rsid w:val="00A97E9B"/>
    <w:rsid w:val="00AB2815"/>
    <w:rsid w:val="00AC545B"/>
    <w:rsid w:val="00AC7102"/>
    <w:rsid w:val="00AC7FB4"/>
    <w:rsid w:val="00AD2658"/>
    <w:rsid w:val="00AF7F54"/>
    <w:rsid w:val="00B32AF9"/>
    <w:rsid w:val="00B42FDE"/>
    <w:rsid w:val="00B47342"/>
    <w:rsid w:val="00B533AE"/>
    <w:rsid w:val="00B5681E"/>
    <w:rsid w:val="00B63EFE"/>
    <w:rsid w:val="00B77228"/>
    <w:rsid w:val="00B817F0"/>
    <w:rsid w:val="00B85D5E"/>
    <w:rsid w:val="00B912A8"/>
    <w:rsid w:val="00BA5A61"/>
    <w:rsid w:val="00BA71B6"/>
    <w:rsid w:val="00BA794F"/>
    <w:rsid w:val="00BB49F5"/>
    <w:rsid w:val="00BB6287"/>
    <w:rsid w:val="00BB7ADA"/>
    <w:rsid w:val="00BC38AB"/>
    <w:rsid w:val="00BC78B5"/>
    <w:rsid w:val="00BD2DAD"/>
    <w:rsid w:val="00BF7426"/>
    <w:rsid w:val="00C03316"/>
    <w:rsid w:val="00C10193"/>
    <w:rsid w:val="00C11F85"/>
    <w:rsid w:val="00C15382"/>
    <w:rsid w:val="00C22A5D"/>
    <w:rsid w:val="00C22C67"/>
    <w:rsid w:val="00C46312"/>
    <w:rsid w:val="00C463C5"/>
    <w:rsid w:val="00C472D3"/>
    <w:rsid w:val="00C5304A"/>
    <w:rsid w:val="00C646F6"/>
    <w:rsid w:val="00C72352"/>
    <w:rsid w:val="00C83F8C"/>
    <w:rsid w:val="00C9594A"/>
    <w:rsid w:val="00C97F9F"/>
    <w:rsid w:val="00CA7CA0"/>
    <w:rsid w:val="00CC02FF"/>
    <w:rsid w:val="00CC6485"/>
    <w:rsid w:val="00CC76FE"/>
    <w:rsid w:val="00CE1F1F"/>
    <w:rsid w:val="00CF452E"/>
    <w:rsid w:val="00D05ED2"/>
    <w:rsid w:val="00D277C3"/>
    <w:rsid w:val="00D3081E"/>
    <w:rsid w:val="00D55AB8"/>
    <w:rsid w:val="00D65C56"/>
    <w:rsid w:val="00D917B7"/>
    <w:rsid w:val="00D97BC5"/>
    <w:rsid w:val="00DB2664"/>
    <w:rsid w:val="00DC1B42"/>
    <w:rsid w:val="00DC20AF"/>
    <w:rsid w:val="00DC230B"/>
    <w:rsid w:val="00DC7CF0"/>
    <w:rsid w:val="00DD27D5"/>
    <w:rsid w:val="00DD6A2F"/>
    <w:rsid w:val="00E00CB6"/>
    <w:rsid w:val="00E011C6"/>
    <w:rsid w:val="00E07B3D"/>
    <w:rsid w:val="00E11879"/>
    <w:rsid w:val="00E327DA"/>
    <w:rsid w:val="00E375FD"/>
    <w:rsid w:val="00E47494"/>
    <w:rsid w:val="00E63154"/>
    <w:rsid w:val="00EB1054"/>
    <w:rsid w:val="00EC49C3"/>
    <w:rsid w:val="00EE53E3"/>
    <w:rsid w:val="00EF4D74"/>
    <w:rsid w:val="00EF6DF1"/>
    <w:rsid w:val="00F05E02"/>
    <w:rsid w:val="00F15FA8"/>
    <w:rsid w:val="00F25925"/>
    <w:rsid w:val="00F27D8C"/>
    <w:rsid w:val="00F30760"/>
    <w:rsid w:val="00F32B81"/>
    <w:rsid w:val="00F539D9"/>
    <w:rsid w:val="00F679EA"/>
    <w:rsid w:val="00FB3F06"/>
    <w:rsid w:val="00FC5EBE"/>
    <w:rsid w:val="00FC5FD6"/>
    <w:rsid w:val="00FC7523"/>
    <w:rsid w:val="00FD0A2B"/>
    <w:rsid w:val="00FD183A"/>
    <w:rsid w:val="00FD1F5E"/>
    <w:rsid w:val="00FD796A"/>
    <w:rsid w:val="00FF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E537ECA"/>
  <w15:docId w15:val="{42745724-3B73-4925-A0E9-38F28AC8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4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E2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C15382"/>
    <w:pPr>
      <w:spacing w:after="375"/>
      <w:outlineLvl w:val="3"/>
    </w:pPr>
    <w:rPr>
      <w:rFonts w:ascii="inherit" w:hAnsi="inherit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4766"/>
  </w:style>
  <w:style w:type="paragraph" w:styleId="Fuzeile">
    <w:name w:val="footer"/>
    <w:basedOn w:val="Standard"/>
    <w:link w:val="Fu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47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7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76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A72D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A72D6"/>
    <w:rPr>
      <w:color w:val="0000FF" w:themeColor="hyperlink"/>
      <w:u w:val="single"/>
    </w:rPr>
  </w:style>
  <w:style w:type="paragraph" w:customStyle="1" w:styleId="Kontaktberschrift">
    <w:name w:val="Kontaktüberschrift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b/>
      <w:color w:val="FFFFFF" w:themeColor="background1"/>
      <w:sz w:val="20"/>
    </w:rPr>
  </w:style>
  <w:style w:type="paragraph" w:customStyle="1" w:styleId="Kontaktname">
    <w:name w:val="Kontaktname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</w:rPr>
  </w:style>
  <w:style w:type="paragraph" w:customStyle="1" w:styleId="Kontaktinfo">
    <w:name w:val="Kontaktinfo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F45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F452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F452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45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452E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Default">
    <w:name w:val="Default"/>
    <w:rsid w:val="00A359E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359E8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359E8"/>
    <w:rPr>
      <w:rFonts w:cs="Myriad Pro"/>
      <w:b/>
      <w:bCs/>
      <w:color w:val="000000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15382"/>
    <w:rPr>
      <w:rFonts w:ascii="inherit" w:eastAsia="Times New Roman" w:hAnsi="inherit" w:cs="Times New Roman"/>
      <w:sz w:val="27"/>
      <w:szCs w:val="27"/>
      <w:lang w:eastAsia="de-DE"/>
    </w:rPr>
  </w:style>
  <w:style w:type="character" w:customStyle="1" w:styleId="prtextdetail">
    <w:name w:val="prtextdetail"/>
    <w:basedOn w:val="Absatz-Standardschriftart"/>
    <w:rsid w:val="00C15382"/>
  </w:style>
  <w:style w:type="character" w:styleId="BesuchterLink">
    <w:name w:val="FollowedHyperlink"/>
    <w:basedOn w:val="Absatz-Standardschriftart"/>
    <w:uiPriority w:val="99"/>
    <w:semiHidden/>
    <w:unhideWhenUsed/>
    <w:rsid w:val="00396875"/>
    <w:rPr>
      <w:color w:val="800080" w:themeColor="followedHyperlink"/>
      <w:u w:val="single"/>
    </w:rPr>
  </w:style>
  <w:style w:type="character" w:customStyle="1" w:styleId="fontstyle01">
    <w:name w:val="fontstyle01"/>
    <w:basedOn w:val="Absatz-Standardschriftart"/>
    <w:rsid w:val="005F5BEB"/>
    <w:rPr>
      <w:rFonts w:ascii="MyriadPro-SemiboldIt" w:hAnsi="MyriadPro-SemiboldIt" w:hint="default"/>
      <w:b w:val="0"/>
      <w:bCs w:val="0"/>
      <w:i/>
      <w:iCs/>
      <w:color w:val="6D6D6C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C5EBE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FC5EBE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E2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5">
    <w:name w:val="A5"/>
    <w:uiPriority w:val="99"/>
    <w:rsid w:val="007233D5"/>
    <w:rPr>
      <w:rFonts w:ascii="Myriad Pro" w:hAnsi="Myriad Pro" w:cs="Myriad Pro"/>
      <w:color w:val="000000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A2BC2"/>
    <w:rPr>
      <w:i/>
      <w:iCs/>
    </w:rPr>
  </w:style>
  <w:style w:type="paragraph" w:customStyle="1" w:styleId="Text">
    <w:name w:val="Text"/>
    <w:rsid w:val="00C22C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D6A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34440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03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89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0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24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84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853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83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20827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45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9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63497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8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2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11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8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5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23932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9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15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9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01511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8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73018">
                                                  <w:marLeft w:val="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472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949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02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049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20552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29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0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6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1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43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566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94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77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15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470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111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55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2991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019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0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33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635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17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1835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8694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1720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900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510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3660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0413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84625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77426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0750364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56175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9714607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02431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173540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64353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120168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405649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63754810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13595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6789014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52339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23241063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28200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86537141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81589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199926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97616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24643101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06523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996016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198961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473318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25564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818696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60704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62583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58908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0088271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91178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446921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04291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2984347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59850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97023426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20089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361771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09158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64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2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6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9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70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841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37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40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818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825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30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496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490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9728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1980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186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1986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7035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544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5592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0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05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3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3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51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8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5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0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92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08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77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6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181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197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186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112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751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355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393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267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8307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7310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875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1926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4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2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4898">
                              <w:marLeft w:val="-360"/>
                              <w:marRight w:val="-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64022">
                                  <w:marLeft w:val="0"/>
                                  <w:marRight w:val="0"/>
                                  <w:marTop w:val="0"/>
                                  <w:marBottom w:val="19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74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54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6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78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34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44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1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03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539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681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440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4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17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464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260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746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325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178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4430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334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9460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1774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5952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diclust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Kirk [l.kirk@sensorik-bayern.de]</dc:creator>
  <cp:lastModifiedBy>Franziska Gürtler [f.guertler@sensorik-bayern.de]</cp:lastModifiedBy>
  <cp:revision>29</cp:revision>
  <dcterms:created xsi:type="dcterms:W3CDTF">2021-03-19T14:58:00Z</dcterms:created>
  <dcterms:modified xsi:type="dcterms:W3CDTF">2021-08-04T08:35:00Z</dcterms:modified>
</cp:coreProperties>
</file>