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1A98" w14:textId="5EABD364" w:rsidR="00316D0D" w:rsidRDefault="00316D0D" w:rsidP="0022568D">
      <w:pPr>
        <w:pStyle w:val="Kopfzeile"/>
        <w:jc w:val="center"/>
        <w:rPr>
          <w:rFonts w:ascii="Myriad Pro" w:hAnsi="Myriad Pro"/>
          <w:b/>
          <w:color w:val="0070C0"/>
          <w:sz w:val="36"/>
        </w:rPr>
      </w:pPr>
      <w:bookmarkStart w:id="0" w:name="_Hlk22742257"/>
    </w:p>
    <w:p w14:paraId="29558B8E" w14:textId="684E6BBB" w:rsidR="0022568D" w:rsidRDefault="000E79A4" w:rsidP="0022568D">
      <w:pPr>
        <w:pStyle w:val="Kopfzeile"/>
        <w:jc w:val="center"/>
        <w:rPr>
          <w:rFonts w:ascii="Myriad Pro" w:hAnsi="Myriad Pro"/>
          <w:b/>
          <w:color w:val="0070C0"/>
          <w:sz w:val="48"/>
        </w:rPr>
      </w:pPr>
      <w:r w:rsidRPr="000E79A4">
        <w:rPr>
          <w:rFonts w:ascii="Myriad Pro" w:hAnsi="Myriad Pro"/>
          <w:b/>
          <w:color w:val="0070C0"/>
          <w:sz w:val="36"/>
        </w:rPr>
        <w:t>Bayerische Sensorsysteme unterstützen bei der Fahrt durch den olympischen Wildwasserkanal</w:t>
      </w:r>
    </w:p>
    <w:p w14:paraId="51D78B12" w14:textId="1BA3E5AE" w:rsidR="0022568D" w:rsidRDefault="000E79A4" w:rsidP="0022568D">
      <w:pPr>
        <w:spacing w:line="276" w:lineRule="auto"/>
        <w:jc w:val="center"/>
        <w:rPr>
          <w:rFonts w:ascii="Myriad Pro" w:hAnsi="Myriad Pro"/>
          <w:b/>
          <w:color w:val="0070C0"/>
          <w:sz w:val="14"/>
          <w:szCs w:val="14"/>
        </w:rPr>
      </w:pPr>
      <w:r w:rsidRPr="000E79A4">
        <w:rPr>
          <w:rFonts w:ascii="Myriad Pro" w:hAnsi="Myriad Pro" w:cs="Myriad Pro"/>
          <w:b/>
          <w:color w:val="0070C0"/>
          <w:szCs w:val="30"/>
        </w:rPr>
        <w:t>Ausnahme-Kanute Hannes Aigner testet bei Olympiavorbereitung smarte Sensorik aus Regensburg</w:t>
      </w:r>
      <w:r w:rsidR="006E6D6E">
        <w:rPr>
          <w:rFonts w:ascii="Myriad Pro" w:hAnsi="Myriad Pro" w:cs="Myriad Pro"/>
          <w:b/>
          <w:color w:val="0070C0"/>
          <w:szCs w:val="30"/>
        </w:rPr>
        <w:t>. Eine</w:t>
      </w:r>
      <w:r w:rsidRPr="000E79A4">
        <w:rPr>
          <w:rFonts w:ascii="Myriad Pro" w:hAnsi="Myriad Pro" w:cs="Myriad Pro"/>
          <w:b/>
          <w:color w:val="0070C0"/>
          <w:szCs w:val="30"/>
        </w:rPr>
        <w:t xml:space="preserve"> Live-Auswertung der Daten ist dank virtuellem Zwilling möglich</w:t>
      </w:r>
    </w:p>
    <w:p w14:paraId="54FF0C20" w14:textId="77777777" w:rsidR="0022568D" w:rsidRDefault="0022568D" w:rsidP="0022568D">
      <w:pPr>
        <w:jc w:val="both"/>
        <w:rPr>
          <w:rFonts w:ascii="Myriad Pro" w:hAnsi="Myriad Pro"/>
          <w:b/>
          <w:sz w:val="22"/>
          <w:szCs w:val="22"/>
        </w:rPr>
      </w:pPr>
    </w:p>
    <w:p w14:paraId="0E9A3BF2" w14:textId="3335B51D" w:rsidR="0022568D" w:rsidRDefault="000E79A4" w:rsidP="0022568D">
      <w:pPr>
        <w:jc w:val="both"/>
        <w:rPr>
          <w:rFonts w:ascii="Myriad Pro" w:hAnsi="Myriad Pro"/>
          <w:b/>
          <w:sz w:val="22"/>
          <w:szCs w:val="22"/>
        </w:rPr>
      </w:pPr>
      <w:r w:rsidRPr="000E79A4">
        <w:rPr>
          <w:rFonts w:ascii="Myriad Pro" w:hAnsi="Myriad Pro"/>
          <w:b/>
          <w:sz w:val="22"/>
          <w:szCs w:val="22"/>
        </w:rPr>
        <w:t>AUGSBURG/REGENSBURG.</w:t>
      </w:r>
      <w:r w:rsidR="006E6D6E">
        <w:rPr>
          <w:rFonts w:ascii="Myriad Pro" w:hAnsi="Myriad Pro"/>
          <w:b/>
          <w:sz w:val="22"/>
          <w:szCs w:val="22"/>
        </w:rPr>
        <w:t xml:space="preserve"> </w:t>
      </w:r>
      <w:r w:rsidRPr="000E79A4">
        <w:rPr>
          <w:rFonts w:ascii="Myriad Pro" w:hAnsi="Myriad Pro"/>
          <w:b/>
          <w:sz w:val="22"/>
          <w:szCs w:val="22"/>
        </w:rPr>
        <w:t xml:space="preserve">Bisher hat es noch kein deutscher Athlet im Kanuslalom viermal zu den Olympischen Spielen geschafft. Nach 2012, 2016 und 2021 auch 2024 wieder bei den </w:t>
      </w:r>
      <w:r w:rsidR="006E6D6E">
        <w:rPr>
          <w:rFonts w:ascii="Myriad Pro" w:hAnsi="Myriad Pro"/>
          <w:b/>
          <w:sz w:val="22"/>
          <w:szCs w:val="22"/>
        </w:rPr>
        <w:t>O</w:t>
      </w:r>
      <w:r w:rsidRPr="000E79A4">
        <w:rPr>
          <w:rFonts w:ascii="Myriad Pro" w:hAnsi="Myriad Pro"/>
          <w:b/>
          <w:sz w:val="22"/>
          <w:szCs w:val="22"/>
        </w:rPr>
        <w:t xml:space="preserve">lympischen Spielen dabei zu sein, treibt den Kanuten Hannes Aigner derzeit an. Er und sein Trainerstab vertrauen nun nicht nur auf die eigenen Kräfte, sondern holen sich technologische Unterstützung aus den bayerischen Clustern Sensorik und MAI Carbon. Aigners Kanu erhält smarte Sensorsysteme </w:t>
      </w:r>
      <w:r w:rsidR="006E6D6E">
        <w:rPr>
          <w:rFonts w:ascii="Myriad Pro" w:hAnsi="Myriad Pro"/>
          <w:b/>
          <w:sz w:val="22"/>
          <w:szCs w:val="22"/>
        </w:rPr>
        <w:t>„</w:t>
      </w:r>
      <w:r w:rsidRPr="000E79A4">
        <w:rPr>
          <w:rFonts w:ascii="Myriad Pro" w:hAnsi="Myriad Pro"/>
          <w:b/>
          <w:sz w:val="22"/>
          <w:szCs w:val="22"/>
        </w:rPr>
        <w:t>Made in Bavaria</w:t>
      </w:r>
      <w:r w:rsidR="006E6D6E">
        <w:rPr>
          <w:rFonts w:ascii="Myriad Pro" w:hAnsi="Myriad Pro"/>
          <w:b/>
          <w:sz w:val="22"/>
          <w:szCs w:val="22"/>
        </w:rPr>
        <w:t>“</w:t>
      </w:r>
      <w:r w:rsidRPr="000E79A4">
        <w:rPr>
          <w:rFonts w:ascii="Myriad Pro" w:hAnsi="Myriad Pro"/>
          <w:b/>
          <w:sz w:val="22"/>
          <w:szCs w:val="22"/>
        </w:rPr>
        <w:t xml:space="preserve">. Sogenannte </w:t>
      </w:r>
      <w:r w:rsidR="006E6D6E">
        <w:rPr>
          <w:rFonts w:ascii="Myriad Pro" w:hAnsi="Myriad Pro"/>
          <w:b/>
          <w:sz w:val="22"/>
          <w:szCs w:val="22"/>
        </w:rPr>
        <w:t>„</w:t>
      </w:r>
      <w:r w:rsidRPr="000E79A4">
        <w:rPr>
          <w:rFonts w:ascii="Myriad Pro" w:hAnsi="Myriad Pro"/>
          <w:b/>
          <w:sz w:val="22"/>
          <w:szCs w:val="22"/>
        </w:rPr>
        <w:t>Sensorbeacons</w:t>
      </w:r>
      <w:r w:rsidR="006E6D6E">
        <w:rPr>
          <w:rFonts w:ascii="Myriad Pro" w:hAnsi="Myriad Pro"/>
          <w:b/>
          <w:sz w:val="22"/>
          <w:szCs w:val="22"/>
        </w:rPr>
        <w:t>“</w:t>
      </w:r>
      <w:r w:rsidRPr="000E79A4">
        <w:rPr>
          <w:rFonts w:ascii="Myriad Pro" w:hAnsi="Myriad Pro"/>
          <w:b/>
          <w:sz w:val="22"/>
          <w:szCs w:val="22"/>
        </w:rPr>
        <w:t xml:space="preserve"> erfassen Daten bei der Fahrt durch den Augsburger Wildwasserkanal und senden sie an eine Cloud in Regensburg. Mit Hilfe eines virtuellen Zwillings des Kanus erfolgt die Auswertung. Relevante Informationen erhalten die Trainer vor Ort live, also noch während Aigner sich im Kanal befindet.</w:t>
      </w:r>
    </w:p>
    <w:p w14:paraId="4D0F733D" w14:textId="77777777" w:rsidR="003607B0" w:rsidRDefault="003607B0" w:rsidP="0022568D">
      <w:pPr>
        <w:jc w:val="both"/>
        <w:rPr>
          <w:rFonts w:ascii="Myriad Pro" w:hAnsi="Myriad Pro"/>
          <w:b/>
          <w:sz w:val="22"/>
          <w:szCs w:val="22"/>
        </w:rPr>
      </w:pPr>
    </w:p>
    <w:p w14:paraId="51E2878A" w14:textId="77777777" w:rsidR="000E79A4" w:rsidRDefault="000E79A4" w:rsidP="0022568D">
      <w:pPr>
        <w:jc w:val="both"/>
        <w:rPr>
          <w:rFonts w:ascii="Myriad Pro" w:hAnsi="Myriad Pro"/>
          <w:b/>
          <w:sz w:val="22"/>
          <w:szCs w:val="22"/>
        </w:rPr>
      </w:pPr>
    </w:p>
    <w:p w14:paraId="22592B81" w14:textId="2E2C3289" w:rsidR="000E79A4" w:rsidRDefault="000E79A4" w:rsidP="000E79A4">
      <w:pPr>
        <w:jc w:val="both"/>
        <w:rPr>
          <w:rFonts w:ascii="Myriad Pro" w:hAnsi="Myriad Pro" w:cs="Arial"/>
          <w:bCs/>
          <w:sz w:val="22"/>
          <w:szCs w:val="22"/>
        </w:rPr>
      </w:pPr>
      <w:r w:rsidRPr="000E79A4">
        <w:rPr>
          <w:rFonts w:ascii="Myriad Pro" w:hAnsi="Myriad Pro" w:cs="Arial"/>
          <w:bCs/>
          <w:sz w:val="22"/>
          <w:szCs w:val="22"/>
        </w:rPr>
        <w:t xml:space="preserve">Hannes Aigner gehört zur Weltspitze im Kanusport, seit mehr als 20 Jahren ist er im Wildwasser beim Kanuslalom anzutreffen. Im Hochleistungssport nimmt der Einsatz von Sensorik zur Optimierung und Analyse von Trainingsdaten enorm zu. Spieler-Tracking in Ballsportarten gehört längst zum Alltag. </w:t>
      </w:r>
      <w:proofErr w:type="spellStart"/>
      <w:r w:rsidRPr="000E79A4">
        <w:rPr>
          <w:rFonts w:ascii="Myriad Pro" w:hAnsi="Myriad Pro" w:cs="Arial"/>
          <w:bCs/>
          <w:sz w:val="22"/>
          <w:szCs w:val="22"/>
        </w:rPr>
        <w:t>Trainer:innen</w:t>
      </w:r>
      <w:proofErr w:type="spellEnd"/>
      <w:r w:rsidRPr="000E79A4">
        <w:rPr>
          <w:rFonts w:ascii="Myriad Pro" w:hAnsi="Myriad Pro" w:cs="Arial"/>
          <w:bCs/>
          <w:sz w:val="22"/>
          <w:szCs w:val="22"/>
        </w:rPr>
        <w:t xml:space="preserve"> und </w:t>
      </w:r>
      <w:proofErr w:type="spellStart"/>
      <w:r w:rsidRPr="000E79A4">
        <w:rPr>
          <w:rFonts w:ascii="Myriad Pro" w:hAnsi="Myriad Pro" w:cs="Arial"/>
          <w:bCs/>
          <w:sz w:val="22"/>
          <w:szCs w:val="22"/>
        </w:rPr>
        <w:t>Sportwissenschaftler:innen</w:t>
      </w:r>
      <w:proofErr w:type="spellEnd"/>
      <w:r w:rsidRPr="000E79A4">
        <w:rPr>
          <w:rFonts w:ascii="Myriad Pro" w:hAnsi="Myriad Pro" w:cs="Arial"/>
          <w:bCs/>
          <w:sz w:val="22"/>
          <w:szCs w:val="22"/>
        </w:rPr>
        <w:t xml:space="preserve"> schätzen die Objektivität der Daten, um individuelle Stärken und Schwächen der </w:t>
      </w:r>
      <w:proofErr w:type="spellStart"/>
      <w:r w:rsidRPr="000E79A4">
        <w:rPr>
          <w:rFonts w:ascii="Myriad Pro" w:hAnsi="Myriad Pro" w:cs="Arial"/>
          <w:bCs/>
          <w:sz w:val="22"/>
          <w:szCs w:val="22"/>
        </w:rPr>
        <w:t>Athlet:innen</w:t>
      </w:r>
      <w:proofErr w:type="spellEnd"/>
      <w:r w:rsidRPr="000E79A4">
        <w:rPr>
          <w:rFonts w:ascii="Myriad Pro" w:hAnsi="Myriad Pro" w:cs="Arial"/>
          <w:bCs/>
          <w:sz w:val="22"/>
          <w:szCs w:val="22"/>
        </w:rPr>
        <w:t xml:space="preserve"> wie auch die Qualität von Spielstrategien zu bewerten. Auch Aigner und sein Trainerstab stehen neuen Technologien daher offen gegenüber: </w:t>
      </w:r>
      <w:r w:rsidR="00B0771C">
        <w:rPr>
          <w:rFonts w:ascii="Myriad Pro" w:hAnsi="Myriad Pro" w:cs="Arial"/>
          <w:bCs/>
          <w:sz w:val="22"/>
          <w:szCs w:val="22"/>
        </w:rPr>
        <w:t>„</w:t>
      </w:r>
      <w:r w:rsidRPr="000E79A4">
        <w:rPr>
          <w:rFonts w:ascii="Myriad Pro" w:hAnsi="Myriad Pro" w:cs="Arial"/>
          <w:bCs/>
          <w:sz w:val="22"/>
          <w:szCs w:val="22"/>
        </w:rPr>
        <w:t>Als Leistungssportler bin ich immer auf der Suche nach neuen Herausforderungen und Möglichkeiten, um mich zu verbessern. Deshalb freue ich mich sehr darauf, an dem Sensorik-Projekt teilzunehmen. Ich bin gespannt, welche Daten die Sensoren an meinem Boot liefern werden und wie sie mir helfen können, meine Leistung zu optimieren. Die Hoffnung ist groß, dass wir so auch einen Beitrag zur Weiterentwicklung des Sports leisten können“, so Hannes Aigner.</w:t>
      </w:r>
    </w:p>
    <w:p w14:paraId="00D2961F" w14:textId="77777777" w:rsidR="000E79A4" w:rsidRPr="000E79A4" w:rsidRDefault="000E79A4" w:rsidP="000E79A4">
      <w:pPr>
        <w:jc w:val="both"/>
        <w:rPr>
          <w:rFonts w:ascii="Myriad Pro" w:hAnsi="Myriad Pro" w:cs="Arial"/>
          <w:bCs/>
          <w:sz w:val="22"/>
          <w:szCs w:val="22"/>
        </w:rPr>
      </w:pPr>
    </w:p>
    <w:p w14:paraId="51E6C0F7" w14:textId="77777777" w:rsidR="000E79A4" w:rsidRPr="000E79A4" w:rsidRDefault="000E79A4" w:rsidP="000E79A4">
      <w:pPr>
        <w:jc w:val="both"/>
        <w:rPr>
          <w:rFonts w:ascii="Myriad Pro" w:hAnsi="Myriad Pro" w:cs="Arial"/>
          <w:b/>
          <w:sz w:val="22"/>
          <w:szCs w:val="22"/>
        </w:rPr>
      </w:pPr>
      <w:r w:rsidRPr="000E79A4">
        <w:rPr>
          <w:rFonts w:ascii="Myriad Pro" w:hAnsi="Myriad Pro" w:cs="Arial"/>
          <w:b/>
          <w:sz w:val="22"/>
          <w:szCs w:val="22"/>
        </w:rPr>
        <w:t>Daten-Auswertung in Echtzeit an der Kanustrecke</w:t>
      </w:r>
    </w:p>
    <w:p w14:paraId="0976DB0A" w14:textId="77777777" w:rsidR="000E79A4" w:rsidRPr="000E79A4" w:rsidRDefault="000E79A4" w:rsidP="000E79A4">
      <w:pPr>
        <w:jc w:val="both"/>
        <w:rPr>
          <w:rFonts w:ascii="Myriad Pro" w:hAnsi="Myriad Pro" w:cs="Arial"/>
          <w:bCs/>
          <w:sz w:val="22"/>
          <w:szCs w:val="22"/>
        </w:rPr>
      </w:pPr>
    </w:p>
    <w:p w14:paraId="1C859A0D" w14:textId="6B02F812" w:rsidR="000E79A4" w:rsidRDefault="000E79A4" w:rsidP="000E79A4">
      <w:pPr>
        <w:jc w:val="both"/>
        <w:rPr>
          <w:rFonts w:ascii="Myriad Pro" w:hAnsi="Myriad Pro" w:cs="Arial"/>
          <w:bCs/>
          <w:sz w:val="22"/>
          <w:szCs w:val="22"/>
        </w:rPr>
      </w:pPr>
      <w:r w:rsidRPr="000E79A4">
        <w:rPr>
          <w:rFonts w:ascii="Myriad Pro" w:hAnsi="Myriad Pro" w:cs="Arial"/>
          <w:bCs/>
          <w:sz w:val="22"/>
          <w:szCs w:val="22"/>
        </w:rPr>
        <w:t>Im Kanuslalom geht es sowohl um Kraft als auch um Ausdauer. Trainieren im sog. Augsburger Eiskanal selbst im Winter ist Standard. Der Reiz dabei ist</w:t>
      </w:r>
      <w:r w:rsidR="00B0771C">
        <w:rPr>
          <w:rFonts w:ascii="Myriad Pro" w:hAnsi="Myriad Pro" w:cs="Arial"/>
          <w:bCs/>
          <w:sz w:val="22"/>
          <w:szCs w:val="22"/>
        </w:rPr>
        <w:t>,</w:t>
      </w:r>
      <w:r w:rsidRPr="000E79A4">
        <w:rPr>
          <w:rFonts w:ascii="Myriad Pro" w:hAnsi="Myriad Pro" w:cs="Arial"/>
          <w:bCs/>
          <w:sz w:val="22"/>
          <w:szCs w:val="22"/>
        </w:rPr>
        <w:t xml:space="preserve"> keine genormte Tartanbahn im Stadion vor sich zu haben, sondern Wasser mit all seinen Tücken zu erleben. </w:t>
      </w:r>
      <w:r w:rsidR="00B0771C">
        <w:rPr>
          <w:rFonts w:ascii="Myriad Pro" w:hAnsi="Myriad Pro" w:cs="Arial"/>
          <w:bCs/>
          <w:sz w:val="22"/>
          <w:szCs w:val="22"/>
        </w:rPr>
        <w:t>„</w:t>
      </w:r>
      <w:r w:rsidRPr="000E79A4">
        <w:rPr>
          <w:rFonts w:ascii="Myriad Pro" w:hAnsi="Myriad Pro" w:cs="Arial"/>
          <w:bCs/>
          <w:sz w:val="22"/>
          <w:szCs w:val="22"/>
        </w:rPr>
        <w:t>Aufgrund der hohen Anforderungen an die Sensorik – sie muss wasserdicht, klein und leicht sein, zugleich eine präzise Erfassung ermöglichen – kommt sie im Kanusport bisher nur selten zum Einsatz</w:t>
      </w:r>
      <w:r w:rsidR="00B0771C">
        <w:rPr>
          <w:rFonts w:ascii="Myriad Pro" w:hAnsi="Myriad Pro" w:cs="Arial"/>
          <w:bCs/>
          <w:sz w:val="22"/>
          <w:szCs w:val="22"/>
        </w:rPr>
        <w:t>“</w:t>
      </w:r>
      <w:r w:rsidRPr="000E79A4">
        <w:rPr>
          <w:rFonts w:ascii="Myriad Pro" w:hAnsi="Myriad Pro" w:cs="Arial"/>
          <w:bCs/>
          <w:sz w:val="22"/>
          <w:szCs w:val="22"/>
        </w:rPr>
        <w:t>, erläutert Matthias Streller, Geschäftsführer des bay</w:t>
      </w:r>
      <w:r w:rsidR="00B0771C">
        <w:rPr>
          <w:rFonts w:ascii="Myriad Pro" w:hAnsi="Myriad Pro" w:cs="Arial"/>
          <w:bCs/>
          <w:sz w:val="22"/>
          <w:szCs w:val="22"/>
        </w:rPr>
        <w:t>e</w:t>
      </w:r>
      <w:r w:rsidRPr="000E79A4">
        <w:rPr>
          <w:rFonts w:ascii="Myriad Pro" w:hAnsi="Myriad Pro" w:cs="Arial"/>
          <w:bCs/>
          <w:sz w:val="22"/>
          <w:szCs w:val="22"/>
        </w:rPr>
        <w:t>rischen Cluster Sensorik. Meist war der Einsatz auf die Erfassung von Paddelkräften beschränkt und dann eher im Kanurennsport, nicht aber im Wildwasser. „Die Sensoren bestimmen die Lage des Kanus im Raum und übermitteln diese an unsere eigene Cloud in Regensburg</w:t>
      </w:r>
      <w:r w:rsidR="00B0771C">
        <w:rPr>
          <w:rFonts w:ascii="Myriad Pro" w:hAnsi="Myriad Pro" w:cs="Arial"/>
          <w:bCs/>
          <w:sz w:val="22"/>
          <w:szCs w:val="22"/>
        </w:rPr>
        <w:t>“</w:t>
      </w:r>
      <w:r w:rsidRPr="000E79A4">
        <w:rPr>
          <w:rFonts w:ascii="Myriad Pro" w:hAnsi="Myriad Pro" w:cs="Arial"/>
          <w:bCs/>
          <w:sz w:val="22"/>
          <w:szCs w:val="22"/>
        </w:rPr>
        <w:t xml:space="preserve">, erklärt Streller. </w:t>
      </w:r>
      <w:r w:rsidR="00B0771C">
        <w:rPr>
          <w:rFonts w:ascii="Myriad Pro" w:hAnsi="Myriad Pro" w:cs="Arial"/>
          <w:bCs/>
          <w:sz w:val="22"/>
          <w:szCs w:val="22"/>
        </w:rPr>
        <w:t>„</w:t>
      </w:r>
      <w:r w:rsidRPr="000E79A4">
        <w:rPr>
          <w:rFonts w:ascii="Myriad Pro" w:hAnsi="Myriad Pro" w:cs="Arial"/>
          <w:bCs/>
          <w:sz w:val="22"/>
          <w:szCs w:val="22"/>
        </w:rPr>
        <w:t xml:space="preserve">Dort werden die Werte auf ein virtuelles Modell des Kanus übertragen und relevante Informationen wie das Stampfen, Gieren oder Rollen </w:t>
      </w:r>
      <w:r w:rsidRPr="000E79A4">
        <w:rPr>
          <w:rFonts w:ascii="Myriad Pro" w:hAnsi="Myriad Pro" w:cs="Arial"/>
          <w:bCs/>
          <w:sz w:val="22"/>
          <w:szCs w:val="22"/>
        </w:rPr>
        <w:lastRenderedPageBreak/>
        <w:t>abgeleitet.</w:t>
      </w:r>
      <w:r w:rsidR="00B0771C">
        <w:rPr>
          <w:rFonts w:ascii="Myriad Pro" w:hAnsi="Myriad Pro" w:cs="Arial"/>
          <w:bCs/>
          <w:sz w:val="22"/>
          <w:szCs w:val="22"/>
        </w:rPr>
        <w:t>“</w:t>
      </w:r>
      <w:r w:rsidRPr="000E79A4">
        <w:rPr>
          <w:rFonts w:ascii="Myriad Pro" w:hAnsi="Myriad Pro" w:cs="Arial"/>
          <w:bCs/>
          <w:sz w:val="22"/>
          <w:szCs w:val="22"/>
        </w:rPr>
        <w:t xml:space="preserve"> Die Auswertung und Visualisierung erfolgt live und steht Trainer und Athlet direkt zur Verfügung.</w:t>
      </w:r>
    </w:p>
    <w:p w14:paraId="1CAE7AB7" w14:textId="77777777" w:rsidR="000E79A4" w:rsidRPr="000E79A4" w:rsidRDefault="000E79A4" w:rsidP="000E79A4">
      <w:pPr>
        <w:jc w:val="both"/>
        <w:rPr>
          <w:rFonts w:ascii="Myriad Pro" w:hAnsi="Myriad Pro" w:cs="Arial"/>
          <w:bCs/>
          <w:sz w:val="22"/>
          <w:szCs w:val="22"/>
        </w:rPr>
      </w:pPr>
    </w:p>
    <w:p w14:paraId="4C73A1CA" w14:textId="77777777" w:rsidR="000E79A4" w:rsidRPr="000E79A4" w:rsidRDefault="000E79A4" w:rsidP="000E79A4">
      <w:pPr>
        <w:jc w:val="both"/>
        <w:rPr>
          <w:rFonts w:ascii="Myriad Pro" w:hAnsi="Myriad Pro" w:cs="Arial"/>
          <w:b/>
          <w:sz w:val="22"/>
          <w:szCs w:val="22"/>
        </w:rPr>
      </w:pPr>
      <w:r w:rsidRPr="000E79A4">
        <w:rPr>
          <w:rFonts w:ascii="Myriad Pro" w:hAnsi="Myriad Pro" w:cs="Arial"/>
          <w:b/>
          <w:sz w:val="22"/>
          <w:szCs w:val="22"/>
        </w:rPr>
        <w:t>Neuen Herausforderungen aktiv entgegenrudern</w:t>
      </w:r>
    </w:p>
    <w:p w14:paraId="4972B9F9" w14:textId="77777777" w:rsidR="000E79A4" w:rsidRPr="000E79A4" w:rsidRDefault="000E79A4" w:rsidP="000E79A4">
      <w:pPr>
        <w:jc w:val="both"/>
        <w:rPr>
          <w:rFonts w:ascii="Myriad Pro" w:hAnsi="Myriad Pro" w:cs="Arial"/>
          <w:bCs/>
          <w:sz w:val="22"/>
          <w:szCs w:val="22"/>
        </w:rPr>
      </w:pPr>
    </w:p>
    <w:p w14:paraId="0B129DA6" w14:textId="3F056B8A"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 xml:space="preserve">In der Praxis ist die Kombination aus Faserverbundwerkstoffen bzw. Leichtbaumaterialien mit intelligenten Sensorsystemen bisher nur vereinzelt anzutreffen, obwohl darin hohes Potenzial liegt. Die beiden bayerischen Cluster Sensorik und MAI Carbon haben sich diesem Thema bereits 2022 im Cross-Cluster-Projekt </w:t>
      </w:r>
      <w:r w:rsidR="00B0771C">
        <w:rPr>
          <w:rFonts w:ascii="Myriad Pro" w:hAnsi="Myriad Pro" w:cs="Arial"/>
          <w:bCs/>
          <w:sz w:val="22"/>
          <w:szCs w:val="22"/>
        </w:rPr>
        <w:t>„</w:t>
      </w:r>
      <w:r w:rsidRPr="000E79A4">
        <w:rPr>
          <w:rFonts w:ascii="Myriad Pro" w:hAnsi="Myriad Pro" w:cs="Arial"/>
          <w:bCs/>
          <w:sz w:val="22"/>
          <w:szCs w:val="22"/>
        </w:rPr>
        <w:t>Smart Composites</w:t>
      </w:r>
      <w:r w:rsidR="00B0771C">
        <w:rPr>
          <w:rFonts w:ascii="Myriad Pro" w:hAnsi="Myriad Pro" w:cs="Arial"/>
          <w:bCs/>
          <w:sz w:val="22"/>
          <w:szCs w:val="22"/>
        </w:rPr>
        <w:t>“</w:t>
      </w:r>
      <w:r w:rsidRPr="000E79A4">
        <w:rPr>
          <w:rFonts w:ascii="Myriad Pro" w:hAnsi="Myriad Pro" w:cs="Arial"/>
          <w:bCs/>
          <w:sz w:val="22"/>
          <w:szCs w:val="22"/>
        </w:rPr>
        <w:t xml:space="preserve"> gemeinsam gewidmet </w:t>
      </w:r>
      <w:r w:rsidR="00B0771C">
        <w:rPr>
          <w:rFonts w:ascii="Myriad Pro" w:hAnsi="Myriad Pro" w:cs="Arial"/>
          <w:bCs/>
          <w:sz w:val="22"/>
          <w:szCs w:val="22"/>
        </w:rPr>
        <w:t>–</w:t>
      </w:r>
      <w:r w:rsidRPr="000E79A4">
        <w:rPr>
          <w:rFonts w:ascii="Myriad Pro" w:hAnsi="Myriad Pro" w:cs="Arial"/>
          <w:bCs/>
          <w:sz w:val="22"/>
          <w:szCs w:val="22"/>
        </w:rPr>
        <w:t xml:space="preserve"> damals lag der Fokus auf dem Einsatz im industriellen Bereich. „</w:t>
      </w:r>
      <w:r w:rsidR="00C808B6" w:rsidRPr="00C808B6">
        <w:rPr>
          <w:rFonts w:ascii="Myriad Pro" w:hAnsi="Myriad Pro" w:cs="Arial"/>
          <w:bCs/>
          <w:sz w:val="22"/>
          <w:szCs w:val="22"/>
        </w:rPr>
        <w:t>Wir freuen uns, mit dieser Initiative unsere Cross-Cluster-Aktivtäten fortführen zu können und damit einen weiteren Einsatzbereich für Sensorik zu erschließen. Das Team und ich bedanken uns bei Michael Keim vom Olympiastützpunkt Bayern und sind sehr gespannt auf die Ergebnisse. Wir hoffen</w:t>
      </w:r>
      <w:r w:rsidR="00C808B6">
        <w:rPr>
          <w:rFonts w:ascii="Myriad Pro" w:hAnsi="Myriad Pro" w:cs="Arial"/>
          <w:bCs/>
          <w:sz w:val="22"/>
          <w:szCs w:val="22"/>
        </w:rPr>
        <w:t>,</w:t>
      </w:r>
      <w:r w:rsidR="00C808B6" w:rsidRPr="00C808B6">
        <w:rPr>
          <w:rFonts w:ascii="Myriad Pro" w:hAnsi="Myriad Pro" w:cs="Arial"/>
          <w:bCs/>
          <w:sz w:val="22"/>
          <w:szCs w:val="22"/>
        </w:rPr>
        <w:t xml:space="preserve"> Hannes auf dem Weg zu Olympia entscheidend unterstützen zu können</w:t>
      </w:r>
      <w:r w:rsidRPr="000E79A4">
        <w:rPr>
          <w:rFonts w:ascii="Myriad Pro" w:hAnsi="Myriad Pro" w:cs="Arial"/>
          <w:bCs/>
          <w:sz w:val="22"/>
          <w:szCs w:val="22"/>
        </w:rPr>
        <w:t>“, so Sven Blanck, Clustergeschäftsführer MAI Carbon.</w:t>
      </w:r>
    </w:p>
    <w:p w14:paraId="6436A5EB" w14:textId="77777777" w:rsidR="000E79A4" w:rsidRPr="000E79A4" w:rsidRDefault="000E79A4" w:rsidP="000E79A4">
      <w:pPr>
        <w:jc w:val="both"/>
        <w:rPr>
          <w:rFonts w:ascii="Myriad Pro" w:hAnsi="Myriad Pro" w:cs="Arial"/>
          <w:bCs/>
          <w:sz w:val="22"/>
          <w:szCs w:val="22"/>
        </w:rPr>
      </w:pPr>
    </w:p>
    <w:p w14:paraId="1F88268D" w14:textId="1D4A2D79" w:rsidR="000E79A4" w:rsidRPr="009022A6" w:rsidRDefault="00F85591" w:rsidP="000E79A4">
      <w:pPr>
        <w:jc w:val="both"/>
        <w:rPr>
          <w:rFonts w:ascii="Myriad Pro" w:hAnsi="Myriad Pro" w:cs="Arial"/>
          <w:b/>
          <w:color w:val="0070C0"/>
          <w:sz w:val="22"/>
          <w:szCs w:val="22"/>
        </w:rPr>
      </w:pPr>
      <w:hyperlink r:id="rId6" w:history="1">
        <w:r w:rsidR="000E79A4" w:rsidRPr="009022A6">
          <w:rPr>
            <w:rStyle w:val="Hyperlink"/>
            <w:rFonts w:ascii="Myriad Pro" w:hAnsi="Myriad Pro" w:cs="Arial"/>
            <w:b/>
            <w:color w:val="0070C0"/>
            <w:sz w:val="22"/>
            <w:szCs w:val="22"/>
          </w:rPr>
          <w:t>Bildmaterial</w:t>
        </w:r>
        <w:r w:rsidR="009022A6" w:rsidRPr="009022A6">
          <w:rPr>
            <w:rStyle w:val="Hyperlink"/>
            <w:rFonts w:ascii="Myriad Pro" w:hAnsi="Myriad Pro" w:cs="Arial"/>
            <w:b/>
            <w:color w:val="0070C0"/>
            <w:sz w:val="22"/>
            <w:szCs w:val="22"/>
          </w:rPr>
          <w:t xml:space="preserve"> zum Download</w:t>
        </w:r>
      </w:hyperlink>
    </w:p>
    <w:p w14:paraId="35C28029" w14:textId="77777777" w:rsidR="000E79A4" w:rsidRPr="000E79A4" w:rsidRDefault="000E79A4" w:rsidP="000E79A4">
      <w:pPr>
        <w:jc w:val="both"/>
        <w:rPr>
          <w:rFonts w:ascii="Myriad Pro" w:hAnsi="Myriad Pro" w:cs="Arial"/>
          <w:bCs/>
          <w:sz w:val="22"/>
          <w:szCs w:val="22"/>
        </w:rPr>
      </w:pPr>
    </w:p>
    <w:p w14:paraId="453BC491"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Aigner bei der Trainingsfahrt im Eiskanal in Augsburg am 16. Mai 2023</w:t>
      </w:r>
    </w:p>
    <w:p w14:paraId="20F0C43F"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Sensorbeacons der Sensorik-Bayern GmbH am Kanu von Aigner</w:t>
      </w:r>
    </w:p>
    <w:p w14:paraId="17B9DCC0" w14:textId="69851523" w:rsidR="000E79A4" w:rsidRDefault="008055CF" w:rsidP="000E79A4">
      <w:pPr>
        <w:jc w:val="both"/>
        <w:rPr>
          <w:rFonts w:ascii="Myriad Pro" w:hAnsi="Myriad Pro" w:cs="Arial"/>
          <w:bCs/>
          <w:sz w:val="22"/>
          <w:szCs w:val="22"/>
        </w:rPr>
      </w:pPr>
      <w:r>
        <w:rPr>
          <w:rFonts w:ascii="Myriad Pro" w:hAnsi="Myriad Pro" w:cs="Arial"/>
          <w:bCs/>
          <w:sz w:val="22"/>
          <w:szCs w:val="22"/>
        </w:rPr>
        <w:t>Vor</w:t>
      </w:r>
      <w:r w:rsidR="000E79A4" w:rsidRPr="000E79A4">
        <w:rPr>
          <w:rFonts w:ascii="Myriad Pro" w:hAnsi="Myriad Pro" w:cs="Arial"/>
          <w:bCs/>
          <w:sz w:val="22"/>
          <w:szCs w:val="22"/>
        </w:rPr>
        <w:t xml:space="preserve"> dem Dashb</w:t>
      </w:r>
      <w:r>
        <w:rPr>
          <w:rFonts w:ascii="Myriad Pro" w:hAnsi="Myriad Pro" w:cs="Arial"/>
          <w:bCs/>
          <w:sz w:val="22"/>
          <w:szCs w:val="22"/>
        </w:rPr>
        <w:t>oa</w:t>
      </w:r>
      <w:r w:rsidR="000E79A4" w:rsidRPr="000E79A4">
        <w:rPr>
          <w:rFonts w:ascii="Myriad Pro" w:hAnsi="Myriad Pro" w:cs="Arial"/>
          <w:bCs/>
          <w:sz w:val="22"/>
          <w:szCs w:val="22"/>
        </w:rPr>
        <w:t xml:space="preserve">rd bei der </w:t>
      </w:r>
      <w:r>
        <w:rPr>
          <w:rFonts w:ascii="Myriad Pro" w:hAnsi="Myriad Pro" w:cs="Arial"/>
          <w:bCs/>
          <w:sz w:val="22"/>
          <w:szCs w:val="22"/>
        </w:rPr>
        <w:t>A</w:t>
      </w:r>
      <w:r w:rsidR="000E79A4" w:rsidRPr="000E79A4">
        <w:rPr>
          <w:rFonts w:ascii="Myriad Pro" w:hAnsi="Myriad Pro" w:cs="Arial"/>
          <w:bCs/>
          <w:sz w:val="22"/>
          <w:szCs w:val="22"/>
        </w:rPr>
        <w:t>uswertun</w:t>
      </w:r>
      <w:r w:rsidR="00111BBF">
        <w:rPr>
          <w:rFonts w:ascii="Myriad Pro" w:hAnsi="Myriad Pro" w:cs="Arial"/>
          <w:bCs/>
          <w:sz w:val="22"/>
          <w:szCs w:val="22"/>
        </w:rPr>
        <w:t>g</w:t>
      </w:r>
    </w:p>
    <w:p w14:paraId="6A67D306" w14:textId="4409A13D" w:rsidR="00111BBF" w:rsidRPr="000E79A4" w:rsidRDefault="00111BBF" w:rsidP="000E79A4">
      <w:pPr>
        <w:jc w:val="both"/>
        <w:rPr>
          <w:rFonts w:ascii="Myriad Pro" w:hAnsi="Myriad Pro" w:cs="Arial"/>
          <w:bCs/>
          <w:sz w:val="22"/>
          <w:szCs w:val="22"/>
        </w:rPr>
      </w:pPr>
      <w:r>
        <w:rPr>
          <w:rFonts w:ascii="Myriad Pro" w:hAnsi="Myriad Pro" w:cs="Arial"/>
          <w:bCs/>
          <w:sz w:val="22"/>
          <w:szCs w:val="22"/>
        </w:rPr>
        <w:t>Gruppenfoto</w:t>
      </w:r>
    </w:p>
    <w:p w14:paraId="50566A9F"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Bildquelle: Spitzencluster MAI Carbon des Composites United e.V.</w:t>
      </w:r>
    </w:p>
    <w:p w14:paraId="1E452A6F"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Hochauflösendes Bildmaterial kann beim Pressekontakt angefragt werden.</w:t>
      </w:r>
    </w:p>
    <w:p w14:paraId="5E79A18A" w14:textId="77777777" w:rsidR="000E79A4" w:rsidRPr="000E79A4" w:rsidRDefault="000E79A4" w:rsidP="000E79A4">
      <w:pPr>
        <w:jc w:val="both"/>
        <w:rPr>
          <w:rFonts w:ascii="Myriad Pro" w:hAnsi="Myriad Pro" w:cs="Arial"/>
          <w:bCs/>
          <w:sz w:val="22"/>
          <w:szCs w:val="22"/>
        </w:rPr>
      </w:pPr>
    </w:p>
    <w:p w14:paraId="7B371454" w14:textId="77777777" w:rsidR="000E79A4" w:rsidRPr="000E79A4" w:rsidRDefault="000E79A4" w:rsidP="000E79A4">
      <w:pPr>
        <w:jc w:val="both"/>
        <w:rPr>
          <w:rFonts w:ascii="Myriad Pro" w:hAnsi="Myriad Pro" w:cs="Arial"/>
          <w:bCs/>
          <w:sz w:val="22"/>
          <w:szCs w:val="22"/>
        </w:rPr>
      </w:pPr>
    </w:p>
    <w:p w14:paraId="0B13DB9F" w14:textId="77777777" w:rsidR="000E79A4" w:rsidRPr="000E79A4" w:rsidRDefault="000E79A4" w:rsidP="000E79A4">
      <w:pPr>
        <w:jc w:val="both"/>
        <w:rPr>
          <w:rFonts w:ascii="Myriad Pro" w:hAnsi="Myriad Pro" w:cs="Arial"/>
          <w:b/>
          <w:sz w:val="22"/>
          <w:szCs w:val="22"/>
        </w:rPr>
      </w:pPr>
      <w:r w:rsidRPr="000E79A4">
        <w:rPr>
          <w:rFonts w:ascii="Myriad Pro" w:hAnsi="Myriad Pro" w:cs="Arial"/>
          <w:b/>
          <w:sz w:val="22"/>
          <w:szCs w:val="22"/>
        </w:rPr>
        <w:t>Über die Sensorik-Bayern GmbH</w:t>
      </w:r>
    </w:p>
    <w:p w14:paraId="0DEBE726" w14:textId="77777777" w:rsidR="000E79A4" w:rsidRPr="000E79A4" w:rsidRDefault="000E79A4" w:rsidP="000E79A4">
      <w:pPr>
        <w:jc w:val="both"/>
        <w:rPr>
          <w:rFonts w:ascii="Myriad Pro" w:hAnsi="Myriad Pro" w:cs="Arial"/>
          <w:bCs/>
          <w:sz w:val="22"/>
          <w:szCs w:val="22"/>
        </w:rPr>
      </w:pPr>
    </w:p>
    <w:p w14:paraId="13DD150B"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 xml:space="preserve">Die Sensorik-Bayern GmbH ist eine 100%ige Tochtergesellschaft der Strategischen Partnerschaft Sensorik e.V., dem regionalen Netzwerk der Branche Sensorik. Das Unternehmen mit Sitz in Regensburg unterstützt als Forschungspartner und Entwicklungsdienstleister in den Bereichen Industrial IoT (IIoT), applikationsspezifische Sensorsysteme, Blockchain bis hin zu Bionik. Die Sensorik-Bayern GmbH entwickelt kundenspezifische Elektroniken unter Verwendung modernster Sensoren und System-on-a-Chip-Lösungen und bietet innovative Sensorlösungen, u. a. für den Maschinen- und Anlagenbau, die Automobilindustrie sowie für die Medizin- und Umwelttechnik. </w:t>
      </w:r>
    </w:p>
    <w:p w14:paraId="237CF5E7" w14:textId="77777777" w:rsidR="000E79A4" w:rsidRPr="000E79A4" w:rsidRDefault="000E79A4" w:rsidP="000E79A4">
      <w:pPr>
        <w:jc w:val="both"/>
        <w:rPr>
          <w:rFonts w:ascii="Myriad Pro" w:hAnsi="Myriad Pro" w:cs="Arial"/>
          <w:bCs/>
          <w:sz w:val="22"/>
          <w:szCs w:val="22"/>
        </w:rPr>
      </w:pPr>
    </w:p>
    <w:p w14:paraId="0BF26D85" w14:textId="77777777" w:rsidR="000E79A4" w:rsidRPr="000E79A4" w:rsidRDefault="000E79A4" w:rsidP="000E79A4">
      <w:pPr>
        <w:jc w:val="both"/>
        <w:rPr>
          <w:rFonts w:ascii="Myriad Pro" w:hAnsi="Myriad Pro" w:cs="Arial"/>
          <w:b/>
          <w:sz w:val="22"/>
          <w:szCs w:val="22"/>
        </w:rPr>
      </w:pPr>
      <w:r w:rsidRPr="000E79A4">
        <w:rPr>
          <w:rFonts w:ascii="Myriad Pro" w:hAnsi="Myriad Pro" w:cs="Arial"/>
          <w:b/>
          <w:sz w:val="22"/>
          <w:szCs w:val="22"/>
        </w:rPr>
        <w:t>Über den Spitzencluster MAI Carbon</w:t>
      </w:r>
    </w:p>
    <w:p w14:paraId="1DB87520" w14:textId="77777777" w:rsidR="000E79A4" w:rsidRPr="000E79A4" w:rsidRDefault="000E79A4" w:rsidP="000E79A4">
      <w:pPr>
        <w:jc w:val="both"/>
        <w:rPr>
          <w:rFonts w:ascii="Myriad Pro" w:hAnsi="Myriad Pro" w:cs="Arial"/>
          <w:bCs/>
          <w:sz w:val="22"/>
          <w:szCs w:val="22"/>
        </w:rPr>
      </w:pPr>
    </w:p>
    <w:p w14:paraId="6E604F8B" w14:textId="77777777" w:rsidR="000E79A4" w:rsidRPr="000E79A4" w:rsidRDefault="000E79A4" w:rsidP="000E79A4">
      <w:pPr>
        <w:jc w:val="both"/>
        <w:rPr>
          <w:rFonts w:ascii="Myriad Pro" w:hAnsi="Myriad Pro" w:cs="Arial"/>
          <w:bCs/>
          <w:sz w:val="22"/>
          <w:szCs w:val="22"/>
        </w:rPr>
      </w:pPr>
      <w:r w:rsidRPr="000E79A4">
        <w:rPr>
          <w:rFonts w:ascii="Myriad Pro" w:hAnsi="Myriad Pro" w:cs="Arial"/>
          <w:bCs/>
          <w:sz w:val="22"/>
          <w:szCs w:val="22"/>
        </w:rPr>
        <w:t>Der Spitzencluster MAI Carbon des Composites United e.V. (CU) ist die bayerische Abteilung des CU und entstand 2012 im Rahmen der Spitzenclusterförderung des BMBF. Seitdem hat sich MAI Carbon zu einem international bekannten Netzwerk mit dem Schwerpunkt multimaterialer Leichtbau und Faserverbundtechnologie entwickelt und vereint ca. 110 Mitglieder aus verschiedenen Branchen. Durch seine intensiven Aktivitäten im Forschungs- und Entwicklungsbereich ist es MAI Carbon mit seinen Partnern gelungen, die Region zu einem global sichtbaren Innovationstreiber zu entwickeln. Weitere wichtige Handlungsfelder sind Internationalisierung, Bildung, Marketing und Öffentlichkeitsarbeit für die Mitglieder.</w:t>
      </w:r>
    </w:p>
    <w:p w14:paraId="7FD88B97" w14:textId="77777777" w:rsidR="000E79A4" w:rsidRPr="000E79A4" w:rsidRDefault="000E79A4" w:rsidP="000E79A4">
      <w:pPr>
        <w:jc w:val="both"/>
        <w:rPr>
          <w:rFonts w:ascii="Myriad Pro" w:hAnsi="Myriad Pro" w:cs="Arial"/>
          <w:bCs/>
          <w:sz w:val="22"/>
          <w:szCs w:val="22"/>
        </w:rPr>
      </w:pPr>
    </w:p>
    <w:p w14:paraId="3170290D" w14:textId="63847167" w:rsidR="000E79A4" w:rsidRPr="000E79A4" w:rsidRDefault="000E79A4" w:rsidP="000E79A4">
      <w:pPr>
        <w:jc w:val="both"/>
        <w:rPr>
          <w:rFonts w:ascii="Myriad Pro" w:hAnsi="Myriad Pro" w:cs="Arial"/>
          <w:b/>
          <w:sz w:val="22"/>
          <w:szCs w:val="22"/>
        </w:rPr>
      </w:pPr>
      <w:r w:rsidRPr="000E79A4">
        <w:rPr>
          <w:rFonts w:ascii="Myriad Pro" w:hAnsi="Myriad Pro" w:cs="Arial"/>
          <w:b/>
          <w:sz w:val="22"/>
          <w:szCs w:val="22"/>
        </w:rPr>
        <w:t>Cluster Sensorik, Strategische Partnerschaft Sensorik e.V., Regensburg (</w:t>
      </w:r>
      <w:hyperlink r:id="rId7" w:history="1">
        <w:r w:rsidRPr="000E79A4">
          <w:rPr>
            <w:rStyle w:val="Hyperlink"/>
            <w:rFonts w:ascii="Myriad Pro" w:hAnsi="Myriad Pro" w:cs="Arial"/>
            <w:b/>
            <w:sz w:val="22"/>
            <w:szCs w:val="22"/>
          </w:rPr>
          <w:t>www.sensorik-bayern.de</w:t>
        </w:r>
      </w:hyperlink>
      <w:r w:rsidRPr="000E79A4">
        <w:rPr>
          <w:rFonts w:ascii="Myriad Pro" w:hAnsi="Myriad Pro" w:cs="Arial"/>
          <w:b/>
          <w:sz w:val="22"/>
          <w:szCs w:val="22"/>
        </w:rPr>
        <w:t>)</w:t>
      </w:r>
    </w:p>
    <w:p w14:paraId="5A943EEF" w14:textId="77777777" w:rsidR="000E79A4" w:rsidRPr="000E79A4" w:rsidRDefault="000E79A4" w:rsidP="000E79A4">
      <w:pPr>
        <w:jc w:val="both"/>
        <w:rPr>
          <w:rFonts w:ascii="Myriad Pro" w:hAnsi="Myriad Pro" w:cs="Arial"/>
          <w:bCs/>
          <w:sz w:val="22"/>
          <w:szCs w:val="22"/>
        </w:rPr>
      </w:pPr>
    </w:p>
    <w:p w14:paraId="4DFA5E86" w14:textId="46B6796F" w:rsidR="0022568D" w:rsidRDefault="000E79A4" w:rsidP="000E79A4">
      <w:pPr>
        <w:jc w:val="both"/>
        <w:rPr>
          <w:rFonts w:ascii="Myriad Pro" w:hAnsi="Myriad Pro" w:cs="Arial"/>
          <w:bCs/>
          <w:sz w:val="22"/>
          <w:szCs w:val="22"/>
        </w:rPr>
      </w:pPr>
      <w:r w:rsidRPr="000E79A4">
        <w:rPr>
          <w:rFonts w:ascii="Myriad Pro" w:hAnsi="Myriad Pro" w:cs="Arial"/>
          <w:bCs/>
          <w:sz w:val="22"/>
          <w:szCs w:val="22"/>
        </w:rPr>
        <w:t>Seit gut 15 Jahren bündelt die Strategische Partnerschaft Sensorik e.V. (SPS)/Cluster Sensorik die bayerische Sensorik-Kompetenz. Unter den gut 80 Mitgliedern und 250 Partnern sind zahlreiche international führende, hoch innovative Unternehmen und Institutionen zu finden. Diese unterstützt das Sensorik-Netzwerk mit einem umfassenden Angebot an Serviceleistungen in operativen und strategischen Fragestellungen. Ursprung aller Aktivitäten ist seit jeher der Bedarf der Akteure selbst, der durch den engen Austausch mit den Mitgliedern an das Netzwerkmanagement herangetragen wird.</w:t>
      </w:r>
    </w:p>
    <w:p w14:paraId="19090995" w14:textId="77777777" w:rsidR="0022568D" w:rsidRDefault="0022568D" w:rsidP="0022568D">
      <w:pPr>
        <w:jc w:val="right"/>
        <w:rPr>
          <w:rFonts w:ascii="Myriad Pro" w:hAnsi="Myriad Pro" w:cs="Arial"/>
          <w:bCs/>
          <w:sz w:val="22"/>
          <w:szCs w:val="22"/>
        </w:rPr>
      </w:pPr>
    </w:p>
    <w:p w14:paraId="0AC156E0" w14:textId="2E52D5BD" w:rsidR="0022568D" w:rsidRDefault="0022568D" w:rsidP="0022568D">
      <w:pPr>
        <w:jc w:val="both"/>
        <w:rPr>
          <w:rFonts w:ascii="Myriad Pro" w:hAnsi="Myriad Pro" w:cs="Arial"/>
          <w:bCs/>
          <w:sz w:val="22"/>
          <w:szCs w:val="22"/>
        </w:rPr>
      </w:pPr>
    </w:p>
    <w:p w14:paraId="3ADE7406" w14:textId="0315E526" w:rsidR="0022568D" w:rsidRDefault="0022568D" w:rsidP="0022568D">
      <w:pPr>
        <w:jc w:val="both"/>
        <w:rPr>
          <w:rFonts w:ascii="Myriad Pro" w:hAnsi="Myriad Pro" w:cs="Arial"/>
          <w:bCs/>
          <w:sz w:val="22"/>
          <w:szCs w:val="22"/>
        </w:rPr>
      </w:pPr>
    </w:p>
    <w:p w14:paraId="0A8625E6" w14:textId="2CE16371" w:rsidR="00FD5A2C" w:rsidRDefault="00FD5A2C" w:rsidP="00F71C10">
      <w:pPr>
        <w:jc w:val="both"/>
        <w:rPr>
          <w:rFonts w:ascii="Myriad Pro" w:hAnsi="Myriad Pro" w:cs="Arial"/>
          <w:bCs/>
          <w:sz w:val="22"/>
          <w:szCs w:val="22"/>
        </w:rPr>
      </w:pPr>
    </w:p>
    <w:p w14:paraId="5DB0B71F" w14:textId="77777777" w:rsidR="00406FF3" w:rsidRDefault="00406FF3" w:rsidP="00F71C10">
      <w:pPr>
        <w:jc w:val="both"/>
        <w:rPr>
          <w:rFonts w:ascii="Myriad Pro" w:hAnsi="Myriad Pro" w:cs="Arial"/>
          <w:bCs/>
          <w:sz w:val="22"/>
          <w:szCs w:val="22"/>
        </w:rPr>
      </w:pPr>
    </w:p>
    <w:bookmarkEnd w:id="0"/>
    <w:p w14:paraId="09C5B4F3" w14:textId="79A1EA69" w:rsidR="002633F3" w:rsidRDefault="00316D0D">
      <w:r>
        <w:rPr>
          <w:noProof/>
        </w:rPr>
        <mc:AlternateContent>
          <mc:Choice Requires="wps">
            <w:drawing>
              <wp:anchor distT="0" distB="0" distL="114300" distR="114300" simplePos="0" relativeHeight="251656704" behindDoc="0" locked="0" layoutInCell="1" allowOverlap="1" wp14:anchorId="7E79903F" wp14:editId="53AAC251">
                <wp:simplePos x="0" y="0"/>
                <wp:positionH relativeFrom="margin">
                  <wp:align>right</wp:align>
                </wp:positionH>
                <wp:positionV relativeFrom="paragraph">
                  <wp:posOffset>11430</wp:posOffset>
                </wp:positionV>
                <wp:extent cx="6110287" cy="1028700"/>
                <wp:effectExtent l="0" t="0" r="5080" b="0"/>
                <wp:wrapNone/>
                <wp:docPr id="4" name="Rechteck 4"/>
                <wp:cNvGraphicFramePr/>
                <a:graphic xmlns:a="http://schemas.openxmlformats.org/drawingml/2006/main">
                  <a:graphicData uri="http://schemas.microsoft.com/office/word/2010/wordprocessingShape">
                    <wps:wsp>
                      <wps:cNvSpPr/>
                      <wps:spPr>
                        <a:xfrm>
                          <a:off x="0" y="0"/>
                          <a:ext cx="6110287" cy="1028700"/>
                        </a:xfrm>
                        <a:prstGeom prst="rect">
                          <a:avLst/>
                        </a:prstGeom>
                        <a:solidFill>
                          <a:srgbClr val="87D0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A4A91" w14:textId="63CB9EF9"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903F" id="Rechteck 4" o:spid="_x0000_s1026" style="position:absolute;margin-left:429.9pt;margin-top:.9pt;width:481.1pt;height: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" fillcolor="#87d0ea" stroked="f" strokeweight="1pt">
                <v:textbox>
                  <w:txbxContent>
                    <w:p w14:paraId="76BA4A91" w14:textId="63CB9EF9"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 xml:space="preserve">Mitgliedern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v:textbox>
                <w10:wrap anchorx="margin"/>
              </v:rect>
            </w:pict>
          </mc:Fallback>
        </mc:AlternateContent>
      </w:r>
    </w:p>
    <w:p w14:paraId="122C6644" w14:textId="4C5BFDDE" w:rsidR="00406FF3" w:rsidRPr="00406FF3" w:rsidRDefault="00406FF3" w:rsidP="00406FF3"/>
    <w:p w14:paraId="00270C36" w14:textId="750C2FEE" w:rsidR="00406FF3" w:rsidRPr="00406FF3" w:rsidRDefault="00406FF3" w:rsidP="00406FF3"/>
    <w:p w14:paraId="6F97C621" w14:textId="2C98D434" w:rsidR="00406FF3" w:rsidRPr="00406FF3" w:rsidRDefault="00406FF3" w:rsidP="00406FF3"/>
    <w:p w14:paraId="7E119E3C" w14:textId="04F071B7" w:rsidR="00406FF3" w:rsidRPr="00406FF3" w:rsidRDefault="00406FF3" w:rsidP="00406FF3"/>
    <w:p w14:paraId="17472E28" w14:textId="20C2829C" w:rsidR="00406FF3" w:rsidRPr="00406FF3" w:rsidRDefault="00406FF3" w:rsidP="00406FF3"/>
    <w:p w14:paraId="6119587C" w14:textId="246487A2" w:rsidR="00406FF3" w:rsidRPr="00406FF3" w:rsidRDefault="00406FF3" w:rsidP="00406FF3"/>
    <w:p w14:paraId="26ADEB94" w14:textId="77777777" w:rsidR="00406FF3" w:rsidRDefault="00406FF3" w:rsidP="00406FF3">
      <w:pPr>
        <w:rPr>
          <w:rFonts w:ascii="Myriad Pro" w:hAnsi="Myriad Pro"/>
          <w:b/>
          <w:bCs/>
          <w:sz w:val="18"/>
          <w:szCs w:val="18"/>
        </w:rPr>
      </w:pPr>
    </w:p>
    <w:p w14:paraId="76DBCB73" w14:textId="60012323" w:rsidR="00406FF3" w:rsidRPr="00316D0D" w:rsidRDefault="00406FF3" w:rsidP="00406FF3">
      <w:pPr>
        <w:rPr>
          <w:rFonts w:ascii="Myriad Pro" w:hAnsi="Myriad Pro"/>
          <w:b/>
          <w:bCs/>
          <w:sz w:val="18"/>
          <w:szCs w:val="18"/>
        </w:rPr>
      </w:pPr>
      <w:r w:rsidRPr="00316D0D">
        <w:rPr>
          <w:rFonts w:ascii="Myriad Pro" w:hAnsi="Myriad Pro"/>
          <w:b/>
          <w:bCs/>
          <w:sz w:val="18"/>
          <w:szCs w:val="18"/>
        </w:rPr>
        <w:t xml:space="preserve">PRESSEKONTAKT: </w:t>
      </w:r>
      <w:r w:rsidRPr="00316D0D">
        <w:rPr>
          <w:rFonts w:ascii="Myriad Pro" w:hAnsi="Myriad Pro"/>
          <w:b/>
          <w:bCs/>
          <w:sz w:val="18"/>
          <w:szCs w:val="18"/>
        </w:rPr>
        <w:br/>
      </w:r>
    </w:p>
    <w:p w14:paraId="6918FC07" w14:textId="77777777" w:rsidR="00406FF3" w:rsidRPr="00316D0D" w:rsidRDefault="00406FF3" w:rsidP="00406FF3">
      <w:pPr>
        <w:rPr>
          <w:rFonts w:ascii="Myriad Pro" w:hAnsi="Myriad Pro"/>
          <w:sz w:val="18"/>
          <w:szCs w:val="18"/>
        </w:rPr>
      </w:pPr>
      <w:r w:rsidRPr="00316D0D">
        <w:rPr>
          <w:rFonts w:ascii="Myriad Pro" w:hAnsi="Myriad Pro"/>
          <w:sz w:val="18"/>
          <w:szCs w:val="18"/>
        </w:rPr>
        <w:t>Strategische Partnerschaft Sensorik e. V.</w:t>
      </w:r>
    </w:p>
    <w:p w14:paraId="7E897F1E" w14:textId="77777777" w:rsidR="00406FF3" w:rsidRPr="00316D0D" w:rsidRDefault="00406FF3" w:rsidP="00406FF3">
      <w:pPr>
        <w:rPr>
          <w:rFonts w:ascii="Myriad Pro" w:hAnsi="Myriad Pro"/>
          <w:sz w:val="18"/>
          <w:szCs w:val="18"/>
        </w:rPr>
      </w:pPr>
      <w:r w:rsidRPr="00316D0D">
        <w:rPr>
          <w:rFonts w:ascii="Myriad Pro" w:hAnsi="Myriad Pro"/>
          <w:sz w:val="18"/>
          <w:szCs w:val="18"/>
        </w:rPr>
        <w:t>Clustermanagement Sensorik</w:t>
      </w:r>
    </w:p>
    <w:p w14:paraId="01D345AC" w14:textId="77777777" w:rsidR="00406FF3" w:rsidRDefault="00406FF3" w:rsidP="00406FF3">
      <w:pPr>
        <w:rPr>
          <w:rFonts w:ascii="Myriad Pro" w:hAnsi="Myriad Pro"/>
          <w:sz w:val="18"/>
          <w:szCs w:val="18"/>
        </w:rPr>
      </w:pPr>
    </w:p>
    <w:p w14:paraId="503C1AEA" w14:textId="17967355" w:rsidR="00406FF3" w:rsidRDefault="00406FF3" w:rsidP="00406FF3">
      <w:pPr>
        <w:rPr>
          <w:rFonts w:ascii="Myriad Pro" w:hAnsi="Myriad Pro"/>
          <w:sz w:val="18"/>
          <w:szCs w:val="18"/>
        </w:rPr>
      </w:pPr>
      <w:r w:rsidRPr="00316D0D">
        <w:rPr>
          <w:rFonts w:ascii="Myriad Pro" w:hAnsi="Myriad Pro"/>
          <w:sz w:val="18"/>
          <w:szCs w:val="18"/>
        </w:rPr>
        <w:t>Geschäftsführung</w:t>
      </w:r>
    </w:p>
    <w:p w14:paraId="7BDE9549" w14:textId="74356CE3" w:rsidR="00406FF3" w:rsidRDefault="00406FF3" w:rsidP="00406FF3">
      <w:pPr>
        <w:rPr>
          <w:rFonts w:ascii="Myriad Pro" w:hAnsi="Myriad Pro"/>
          <w:sz w:val="18"/>
          <w:szCs w:val="18"/>
        </w:rPr>
      </w:pPr>
      <w:r w:rsidRPr="00316D0D">
        <w:rPr>
          <w:rFonts w:ascii="Myriad Pro" w:hAnsi="Myriad Pro"/>
          <w:sz w:val="18"/>
          <w:szCs w:val="18"/>
        </w:rPr>
        <w:t>Stefanie Fuchs</w:t>
      </w:r>
    </w:p>
    <w:p w14:paraId="3F158E00" w14:textId="77777777" w:rsidR="00406FF3" w:rsidRPr="00316D0D" w:rsidRDefault="00406FF3" w:rsidP="00406FF3">
      <w:pPr>
        <w:rPr>
          <w:rFonts w:ascii="Myriad Pro" w:hAnsi="Myriad Pro"/>
          <w:sz w:val="18"/>
          <w:szCs w:val="18"/>
        </w:rPr>
      </w:pPr>
      <w:r w:rsidRPr="00316D0D">
        <w:rPr>
          <w:rFonts w:ascii="Myriad Pro" w:hAnsi="Myriad Pro"/>
          <w:sz w:val="18"/>
          <w:szCs w:val="18"/>
        </w:rPr>
        <w:t>Franz-Mayer-Straße 1</w:t>
      </w:r>
    </w:p>
    <w:p w14:paraId="38F56CEB" w14:textId="271E1AFE" w:rsidR="00406FF3" w:rsidRDefault="00406FF3" w:rsidP="00406FF3">
      <w:pPr>
        <w:rPr>
          <w:rFonts w:ascii="Myriad Pro" w:hAnsi="Myriad Pro"/>
          <w:sz w:val="18"/>
          <w:szCs w:val="18"/>
        </w:rPr>
      </w:pPr>
      <w:r w:rsidRPr="00316D0D">
        <w:rPr>
          <w:rFonts w:ascii="Myriad Pro" w:hAnsi="Myriad Pro"/>
          <w:sz w:val="18"/>
          <w:szCs w:val="18"/>
        </w:rPr>
        <w:t>93053 Regensburg</w:t>
      </w:r>
    </w:p>
    <w:p w14:paraId="19C9F5F3" w14:textId="77777777" w:rsidR="00406FF3" w:rsidRPr="00316D0D" w:rsidRDefault="00406FF3" w:rsidP="00406FF3">
      <w:pPr>
        <w:rPr>
          <w:rFonts w:ascii="Myriad Pro" w:hAnsi="Myriad Pro"/>
          <w:sz w:val="18"/>
          <w:szCs w:val="18"/>
        </w:rPr>
      </w:pPr>
      <w:r w:rsidRPr="00316D0D">
        <w:rPr>
          <w:rFonts w:ascii="Myriad Pro" w:hAnsi="Myriad Pro"/>
          <w:sz w:val="18"/>
          <w:szCs w:val="18"/>
        </w:rPr>
        <w:t>Tel.            +49 (0)941 63 09 16-13</w:t>
      </w:r>
    </w:p>
    <w:p w14:paraId="73ED2AE3" w14:textId="77777777" w:rsidR="00406FF3" w:rsidRPr="00316D0D" w:rsidRDefault="00406FF3" w:rsidP="00406FF3">
      <w:pPr>
        <w:rPr>
          <w:rFonts w:ascii="Myriad Pro" w:hAnsi="Myriad Pro"/>
          <w:sz w:val="18"/>
          <w:szCs w:val="18"/>
        </w:rPr>
      </w:pPr>
      <w:r w:rsidRPr="00316D0D">
        <w:rPr>
          <w:rFonts w:ascii="Myriad Pro" w:hAnsi="Myriad Pro"/>
          <w:sz w:val="18"/>
          <w:szCs w:val="18"/>
        </w:rPr>
        <w:t>E-Mail       s.fuchs1@sensorik-bayern.de</w:t>
      </w:r>
    </w:p>
    <w:p w14:paraId="71BAFF24" w14:textId="21247708" w:rsidR="00406FF3" w:rsidRPr="00406FF3" w:rsidRDefault="00406FF3" w:rsidP="00406FF3">
      <w:pPr>
        <w:rPr>
          <w:rFonts w:ascii="Myriad Pro" w:hAnsi="Myriad Pro"/>
          <w:sz w:val="18"/>
          <w:szCs w:val="18"/>
        </w:rPr>
      </w:pPr>
      <w:r w:rsidRPr="00316D0D">
        <w:rPr>
          <w:rFonts w:ascii="Myriad Pro" w:hAnsi="Myriad Pro"/>
          <w:sz w:val="18"/>
          <w:szCs w:val="18"/>
        </w:rPr>
        <w:t>Web          www.sensorik-bayern.de</w:t>
      </w:r>
    </w:p>
    <w:sectPr w:rsidR="00406FF3" w:rsidRPr="00406FF3" w:rsidSect="00406FF3">
      <w:headerReference w:type="default" r:id="rId8"/>
      <w:footerReference w:type="default" r:id="rId9"/>
      <w:headerReference w:type="first" r:id="rId10"/>
      <w:footerReference w:type="first" r:id="rId11"/>
      <w:pgSz w:w="11906" w:h="16838"/>
      <w:pgMar w:top="153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0502" w14:textId="77777777" w:rsidR="00D51AA9" w:rsidRDefault="00D51AA9" w:rsidP="008B13B1">
      <w:r>
        <w:separator/>
      </w:r>
    </w:p>
  </w:endnote>
  <w:endnote w:type="continuationSeparator" w:id="0">
    <w:p w14:paraId="5F574F9F" w14:textId="77777777" w:rsidR="00D51AA9" w:rsidRDefault="00D51AA9" w:rsidP="008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458883188"/>
      <w:docPartObj>
        <w:docPartGallery w:val="Page Numbers (Bottom of Page)"/>
        <w:docPartUnique/>
      </w:docPartObj>
    </w:sdtPr>
    <w:sdtEndPr/>
    <w:sdtContent>
      <w:p w14:paraId="1D6B01B7" w14:textId="60547C0A" w:rsidR="00D25A6A" w:rsidRDefault="00D25A6A" w:rsidP="008B13B1">
        <w:pPr>
          <w:pStyle w:val="Fuzeile"/>
          <w:ind w:left="6372" w:firstLine="2700"/>
          <w:jc w:val="right"/>
          <w:rPr>
            <w:rFonts w:ascii="Myriad Pro" w:hAnsi="Myriad Pro"/>
          </w:rPr>
        </w:pPr>
        <w:r>
          <w:rPr>
            <w:noProof/>
          </w:rPr>
          <mc:AlternateContent>
            <mc:Choice Requires="wps">
              <w:drawing>
                <wp:anchor distT="0" distB="0" distL="114300" distR="114300" simplePos="0" relativeHeight="251670528" behindDoc="0" locked="0" layoutInCell="1" allowOverlap="1" wp14:anchorId="1CDB2084" wp14:editId="5F7A0892">
                  <wp:simplePos x="0" y="0"/>
                  <wp:positionH relativeFrom="margin">
                    <wp:align>center</wp:align>
                  </wp:positionH>
                  <wp:positionV relativeFrom="paragraph">
                    <wp:posOffset>102553</wp:posOffset>
                  </wp:positionV>
                  <wp:extent cx="6783070" cy="0"/>
                  <wp:effectExtent l="0" t="0" r="0" b="0"/>
                  <wp:wrapNone/>
                  <wp:docPr id="7"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9208" id="Gerade Verbindung 5"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1pt" to="53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" strokecolor="#4472c4 [3204]" strokeweight="1.5pt">
                  <v:stroke joinstyle="miter"/>
                  <w10:wrap anchorx="margin"/>
                </v:line>
              </w:pict>
            </mc:Fallback>
          </mc:AlternateContent>
        </w:r>
      </w:p>
      <w:p w14:paraId="5C531C2F" w14:textId="6706A495" w:rsidR="008B13B1" w:rsidRPr="002A72D6" w:rsidRDefault="00D25A6A" w:rsidP="00B82AF2">
        <w:pPr>
          <w:pStyle w:val="Fuzeile"/>
          <w:ind w:left="1416" w:firstLine="1416"/>
          <w:rPr>
            <w:rFonts w:ascii="Myriad Pro" w:hAnsi="Myriad Pro"/>
          </w:rPr>
        </w:pPr>
        <w:r>
          <w:rPr>
            <w:rFonts w:ascii="Myriad Pro" w:hAnsi="Myriad Pro"/>
          </w:rPr>
          <w:t xml:space="preserve">                           </w:t>
        </w:r>
        <w:r w:rsidR="008B13B1">
          <w:rPr>
            <w:rFonts w:ascii="Myriad Pro" w:hAnsi="Myriad Pro"/>
          </w:rPr>
          <w:t xml:space="preserve"> </w:t>
        </w:r>
        <w:r w:rsidR="00B82AF2">
          <w:rPr>
            <w:rFonts w:ascii="Myriad Pro" w:hAnsi="Myriad Pro"/>
          </w:rPr>
          <w:t xml:space="preserve">              </w:t>
        </w:r>
        <w:r w:rsidR="00AB67C9">
          <w:rPr>
            <w:rFonts w:ascii="Myriad Pro" w:hAnsi="Myriad Pro"/>
          </w:rPr>
          <w:t xml:space="preserve">              </w:t>
        </w:r>
        <w:r w:rsidR="008B13B1" w:rsidRPr="00C9594A">
          <w:rPr>
            <w:rFonts w:ascii="Myriad Pro" w:hAnsi="Myriad Pro"/>
            <w:sz w:val="22"/>
          </w:rPr>
          <w:t xml:space="preserve">Seite | </w:t>
        </w:r>
        <w:r w:rsidR="008B13B1" w:rsidRPr="00C9594A">
          <w:rPr>
            <w:rFonts w:ascii="Myriad Pro" w:hAnsi="Myriad Pro"/>
            <w:sz w:val="22"/>
          </w:rPr>
          <w:fldChar w:fldCharType="begin"/>
        </w:r>
        <w:r w:rsidR="008B13B1" w:rsidRPr="00C9594A">
          <w:rPr>
            <w:rFonts w:ascii="Myriad Pro" w:hAnsi="Myriad Pro"/>
            <w:sz w:val="22"/>
          </w:rPr>
          <w:instrText>PAGE   \* MERGEFORMAT</w:instrText>
        </w:r>
        <w:r w:rsidR="008B13B1" w:rsidRPr="00C9594A">
          <w:rPr>
            <w:rFonts w:ascii="Myriad Pro" w:hAnsi="Myriad Pro"/>
            <w:sz w:val="22"/>
          </w:rPr>
          <w:fldChar w:fldCharType="separate"/>
        </w:r>
        <w:r w:rsidR="008B13B1">
          <w:rPr>
            <w:rFonts w:ascii="Myriad Pro" w:hAnsi="Myriad Pro"/>
            <w:sz w:val="22"/>
          </w:rPr>
          <w:t>1</w:t>
        </w:r>
        <w:r w:rsidR="008B13B1" w:rsidRPr="00C9594A">
          <w:rPr>
            <w:rFonts w:ascii="Myriad Pro" w:hAnsi="Myriad Pro"/>
            <w:sz w:val="22"/>
          </w:rPr>
          <w:fldChar w:fldCharType="end"/>
        </w:r>
        <w:r w:rsidR="008B13B1" w:rsidRPr="002A72D6">
          <w:rPr>
            <w:rFonts w:ascii="Myriad Pro" w:hAnsi="Myriad Pro"/>
          </w:rPr>
          <w:t xml:space="preserve"> </w:t>
        </w:r>
      </w:p>
    </w:sdtContent>
  </w:sdt>
  <w:p w14:paraId="63189D9D" w14:textId="52CE1E3B" w:rsidR="008B13B1" w:rsidRDefault="008B13B1" w:rsidP="008B13B1">
    <w:pPr>
      <w:tabs>
        <w:tab w:val="left" w:pos="2258"/>
      </w:tabs>
    </w:pPr>
    <w:r>
      <w:rPr>
        <w:noProof/>
      </w:rPr>
      <w:drawing>
        <wp:anchor distT="0" distB="0" distL="114300" distR="114300" simplePos="0" relativeHeight="251660288" behindDoc="1" locked="0" layoutInCell="1" allowOverlap="1" wp14:anchorId="3BBE1563" wp14:editId="29ED3786">
          <wp:simplePos x="0" y="0"/>
          <wp:positionH relativeFrom="margin">
            <wp:posOffset>-95250</wp:posOffset>
          </wp:positionH>
          <wp:positionV relativeFrom="page">
            <wp:posOffset>9929495</wp:posOffset>
          </wp:positionV>
          <wp:extent cx="2955600" cy="630000"/>
          <wp:effectExtent l="0" t="0" r="0" b="0"/>
          <wp:wrapTight wrapText="bothSides">
            <wp:wrapPolygon edited="0">
              <wp:start x="0" y="0"/>
              <wp:lineTo x="0" y="20903"/>
              <wp:lineTo x="21442" y="20903"/>
              <wp:lineTo x="21442"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221531018"/>
      <w:docPartObj>
        <w:docPartGallery w:val="Page Numbers (Bottom of Page)"/>
        <w:docPartUnique/>
      </w:docPartObj>
    </w:sdtPr>
    <w:sdtEndPr/>
    <w:sdtContent>
      <w:p w14:paraId="0E82E320" w14:textId="7F45C294" w:rsidR="00D25A6A" w:rsidRDefault="00D25A6A" w:rsidP="00D25A6A">
        <w:pPr>
          <w:pStyle w:val="Fuzeile"/>
          <w:ind w:left="6372" w:firstLine="2700"/>
          <w:jc w:val="right"/>
          <w:rPr>
            <w:rFonts w:ascii="Myriad Pro" w:hAnsi="Myriad Pro"/>
          </w:rPr>
        </w:pPr>
        <w:r>
          <w:rPr>
            <w:noProof/>
          </w:rPr>
          <mc:AlternateContent>
            <mc:Choice Requires="wps">
              <w:drawing>
                <wp:anchor distT="0" distB="0" distL="114300" distR="114300" simplePos="0" relativeHeight="251682816" behindDoc="0" locked="0" layoutInCell="1" allowOverlap="1" wp14:anchorId="0431A39A" wp14:editId="0D2E21B4">
                  <wp:simplePos x="0" y="0"/>
                  <wp:positionH relativeFrom="column">
                    <wp:posOffset>-399732</wp:posOffset>
                  </wp:positionH>
                  <wp:positionV relativeFrom="paragraph">
                    <wp:posOffset>107315</wp:posOffset>
                  </wp:positionV>
                  <wp:extent cx="6783070" cy="0"/>
                  <wp:effectExtent l="0" t="0" r="0" b="0"/>
                  <wp:wrapNone/>
                  <wp:docPr id="24"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AE07A" id="Gerade Verbindung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8.45pt" to="50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" strokecolor="#4472c4 [3204]" strokeweight="1.5pt">
                  <v:stroke joinstyle="miter"/>
                </v:line>
              </w:pict>
            </mc:Fallback>
          </mc:AlternateContent>
        </w:r>
      </w:p>
      <w:p w14:paraId="40512628" w14:textId="5C902857" w:rsidR="00B87FA9" w:rsidRPr="00D25A6A" w:rsidRDefault="00D25A6A" w:rsidP="00D25A6A">
        <w:pPr>
          <w:pStyle w:val="Fuzeile"/>
          <w:ind w:firstLine="3540"/>
          <w:rPr>
            <w:rFonts w:ascii="Myriad Pro" w:hAnsi="Myriad Pro"/>
          </w:rPr>
        </w:pPr>
        <w:r>
          <w:rPr>
            <w:rFonts w:ascii="Myriad Pro" w:hAnsi="Myriad Pro"/>
          </w:rPr>
          <w:t xml:space="preserve">          </w:t>
        </w:r>
        <w:r w:rsidR="00B87FA9" w:rsidRPr="00C9594A">
          <w:rPr>
            <w:rFonts w:ascii="Myriad Pro" w:hAnsi="Myriad Pro"/>
            <w:sz w:val="22"/>
          </w:rPr>
          <w:t xml:space="preserve">Seite | </w:t>
        </w:r>
        <w:r w:rsidR="00B87FA9" w:rsidRPr="00C9594A">
          <w:rPr>
            <w:rFonts w:ascii="Myriad Pro" w:hAnsi="Myriad Pro"/>
            <w:sz w:val="22"/>
          </w:rPr>
          <w:fldChar w:fldCharType="begin"/>
        </w:r>
        <w:r w:rsidR="00B87FA9" w:rsidRPr="00C9594A">
          <w:rPr>
            <w:rFonts w:ascii="Myriad Pro" w:hAnsi="Myriad Pro"/>
            <w:sz w:val="22"/>
          </w:rPr>
          <w:instrText>PAGE   \* MERGEFORMAT</w:instrText>
        </w:r>
        <w:r w:rsidR="00B87FA9" w:rsidRPr="00C9594A">
          <w:rPr>
            <w:rFonts w:ascii="Myriad Pro" w:hAnsi="Myriad Pro"/>
            <w:sz w:val="22"/>
          </w:rPr>
          <w:fldChar w:fldCharType="separate"/>
        </w:r>
        <w:r w:rsidR="00B87FA9">
          <w:rPr>
            <w:rFonts w:ascii="Myriad Pro" w:hAnsi="Myriad Pro"/>
            <w:sz w:val="22"/>
          </w:rPr>
          <w:t>2</w:t>
        </w:r>
        <w:r w:rsidR="00B87FA9" w:rsidRPr="00C9594A">
          <w:rPr>
            <w:rFonts w:ascii="Myriad Pro" w:hAnsi="Myriad Pro"/>
            <w:sz w:val="22"/>
          </w:rPr>
          <w:fldChar w:fldCharType="end"/>
        </w:r>
        <w:r w:rsidR="00B87FA9" w:rsidRPr="002A72D6">
          <w:rPr>
            <w:rFonts w:ascii="Myriad Pro" w:hAnsi="Myriad Pro"/>
          </w:rPr>
          <w:t xml:space="preserve"> </w:t>
        </w:r>
      </w:p>
    </w:sdtContent>
  </w:sdt>
  <w:p w14:paraId="0B1FC2B4" w14:textId="56EE5474" w:rsidR="00B87FA9" w:rsidRDefault="00B87FA9">
    <w:pPr>
      <w:pStyle w:val="Fuzeile"/>
    </w:pPr>
    <w:r>
      <w:rPr>
        <w:noProof/>
      </w:rPr>
      <w:drawing>
        <wp:anchor distT="0" distB="0" distL="114300" distR="114300" simplePos="0" relativeHeight="251680768" behindDoc="1" locked="0" layoutInCell="1" allowOverlap="1" wp14:anchorId="102AD543" wp14:editId="724B136A">
          <wp:simplePos x="0" y="0"/>
          <wp:positionH relativeFrom="margin">
            <wp:posOffset>-93345</wp:posOffset>
          </wp:positionH>
          <wp:positionV relativeFrom="page">
            <wp:posOffset>9930130</wp:posOffset>
          </wp:positionV>
          <wp:extent cx="2955600" cy="630000"/>
          <wp:effectExtent l="0" t="0" r="0" b="0"/>
          <wp:wrapTight wrapText="bothSides">
            <wp:wrapPolygon edited="0">
              <wp:start x="0" y="0"/>
              <wp:lineTo x="0" y="20903"/>
              <wp:lineTo x="21442" y="20903"/>
              <wp:lineTo x="21442"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2CD0" w14:textId="77777777" w:rsidR="00D51AA9" w:rsidRDefault="00D51AA9" w:rsidP="008B13B1">
      <w:r>
        <w:separator/>
      </w:r>
    </w:p>
  </w:footnote>
  <w:footnote w:type="continuationSeparator" w:id="0">
    <w:p w14:paraId="305F691A" w14:textId="77777777" w:rsidR="00D51AA9" w:rsidRDefault="00D51AA9" w:rsidP="008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9D2" w14:textId="79A56C2F" w:rsidR="00407E53" w:rsidRDefault="00B413FA" w:rsidP="00B413FA">
    <w:pPr>
      <w:pStyle w:val="Kopfzeile"/>
    </w:pPr>
    <w:r>
      <w:rPr>
        <w:noProof/>
      </w:rPr>
      <mc:AlternateContent>
        <mc:Choice Requires="wps">
          <w:drawing>
            <wp:anchor distT="0" distB="0" distL="114300" distR="114300" simplePos="0" relativeHeight="251678720" behindDoc="0" locked="0" layoutInCell="1" allowOverlap="1" wp14:anchorId="210FB13B" wp14:editId="4A7B5CD6">
              <wp:simplePos x="0" y="0"/>
              <wp:positionH relativeFrom="margin">
                <wp:align>center</wp:align>
              </wp:positionH>
              <wp:positionV relativeFrom="paragraph">
                <wp:posOffset>222250</wp:posOffset>
              </wp:positionV>
              <wp:extent cx="6783070" cy="0"/>
              <wp:effectExtent l="0" t="0" r="0" b="0"/>
              <wp:wrapNone/>
              <wp:docPr id="22"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70FE0" id="Gerade Verbindung 5" o:spid="_x0000_s1026" style="position:absolute;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53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" strokecolor="#4472c4 [3204]" strokeweight="1.5pt">
              <v:stroke joinstyle="miter"/>
              <w10:wrap anchorx="margin"/>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D97" w14:textId="744E8B85" w:rsidR="00B413FA" w:rsidRDefault="00316D0D">
    <w:pPr>
      <w:pStyle w:val="Kopfzeile"/>
    </w:pPr>
    <w:r>
      <w:rPr>
        <w:noProof/>
      </w:rPr>
      <w:drawing>
        <wp:anchor distT="0" distB="0" distL="114300" distR="114300" simplePos="0" relativeHeight="251673600" behindDoc="1" locked="0" layoutInCell="1" allowOverlap="1" wp14:anchorId="1E40AF05" wp14:editId="044B61D5">
          <wp:simplePos x="0" y="0"/>
          <wp:positionH relativeFrom="column">
            <wp:posOffset>4721860</wp:posOffset>
          </wp:positionH>
          <wp:positionV relativeFrom="paragraph">
            <wp:posOffset>30480</wp:posOffset>
          </wp:positionV>
          <wp:extent cx="1512570" cy="433070"/>
          <wp:effectExtent l="0" t="0" r="0" b="508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433070"/>
                  </a:xfrm>
                  <a:prstGeom prst="rect">
                    <a:avLst/>
                  </a:prstGeom>
                </pic:spPr>
              </pic:pic>
            </a:graphicData>
          </a:graphic>
          <wp14:sizeRelH relativeFrom="margin">
            <wp14:pctWidth>0</wp14:pctWidth>
          </wp14:sizeRelH>
          <wp14:sizeRelV relativeFrom="margin">
            <wp14:pctHeight>0</wp14:pctHeight>
          </wp14:sizeRelV>
        </wp:anchor>
      </w:drawing>
    </w:r>
  </w:p>
  <w:p w14:paraId="2DC8FB2E" w14:textId="5D282561" w:rsidR="00B413FA" w:rsidRDefault="00B413FA">
    <w:pPr>
      <w:pStyle w:val="Kopfzeile"/>
    </w:pPr>
  </w:p>
  <w:p w14:paraId="75CC8C5A" w14:textId="4B720AC1" w:rsidR="00B413FA" w:rsidRDefault="00B413FA">
    <w:pPr>
      <w:pStyle w:val="Kopfzeile"/>
    </w:pPr>
  </w:p>
  <w:p w14:paraId="56E4649C" w14:textId="72D25758" w:rsidR="00B413FA" w:rsidRDefault="00316D0D">
    <w:pPr>
      <w:pStyle w:val="Kopfzeile"/>
    </w:pPr>
    <w:r>
      <w:rPr>
        <w:noProof/>
      </w:rPr>
      <w:drawing>
        <wp:anchor distT="0" distB="0" distL="114300" distR="114300" simplePos="0" relativeHeight="251672576" behindDoc="1" locked="0" layoutInCell="1" allowOverlap="1" wp14:anchorId="490340D6" wp14:editId="6299537E">
          <wp:simplePos x="0" y="0"/>
          <wp:positionH relativeFrom="margin">
            <wp:posOffset>5284041</wp:posOffset>
          </wp:positionH>
          <wp:positionV relativeFrom="paragraph">
            <wp:posOffset>100330</wp:posOffset>
          </wp:positionV>
          <wp:extent cx="942975" cy="574443"/>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74443"/>
                  </a:xfrm>
                  <a:prstGeom prst="rect">
                    <a:avLst/>
                  </a:prstGeom>
                </pic:spPr>
              </pic:pic>
            </a:graphicData>
          </a:graphic>
          <wp14:sizeRelH relativeFrom="margin">
            <wp14:pctWidth>0</wp14:pctWidth>
          </wp14:sizeRelH>
          <wp14:sizeRelV relativeFrom="margin">
            <wp14:pctHeight>0</wp14:pctHeight>
          </wp14:sizeRelV>
        </wp:anchor>
      </w:drawing>
    </w:r>
  </w:p>
  <w:p w14:paraId="4B42A6CE" w14:textId="0D5E398C" w:rsidR="00B413FA" w:rsidRDefault="00B413FA">
    <w:pPr>
      <w:pStyle w:val="Kopfzeile"/>
    </w:pPr>
  </w:p>
  <w:p w14:paraId="1CED5004" w14:textId="199B5804" w:rsidR="00B413FA" w:rsidRDefault="00B413FA">
    <w:pPr>
      <w:pStyle w:val="Kopfzeile"/>
    </w:pPr>
  </w:p>
  <w:p w14:paraId="020D0F82" w14:textId="50290DCA" w:rsidR="00B413FA" w:rsidRDefault="00B413FA">
    <w:pPr>
      <w:pStyle w:val="Kopfzeile"/>
    </w:pPr>
  </w:p>
  <w:p w14:paraId="6EFABF28" w14:textId="07242183" w:rsidR="00B413FA" w:rsidRDefault="00B413FA" w:rsidP="00B413FA">
    <w:pPr>
      <w:pStyle w:val="Kopfzeile"/>
      <w:rPr>
        <w:rFonts w:ascii="Myriad Pro" w:hAnsi="Myriad Pro"/>
        <w:b/>
        <w:sz w:val="48"/>
      </w:rPr>
    </w:pPr>
    <w:r>
      <w:rPr>
        <w:rFonts w:ascii="Myriad Pro" w:hAnsi="Myriad Pro"/>
        <w:b/>
        <w:sz w:val="48"/>
      </w:rPr>
      <w:tab/>
    </w:r>
    <w:r>
      <w:rPr>
        <w:rFonts w:ascii="Myriad Pro" w:hAnsi="Myriad Pro"/>
        <w:b/>
        <w:sz w:val="48"/>
      </w:rPr>
      <w:tab/>
      <w:t xml:space="preserve">   </w:t>
    </w:r>
  </w:p>
  <w:p w14:paraId="79028E6D" w14:textId="0A89AC2F" w:rsidR="00B413FA" w:rsidRPr="00D25A6A" w:rsidRDefault="00D959E1">
    <w:pPr>
      <w:pStyle w:val="Kopfzeile"/>
      <w:rPr>
        <w:rFonts w:ascii="Myriad Pro" w:hAnsi="Myriad Pro"/>
        <w:b/>
        <w:sz w:val="48"/>
      </w:rPr>
    </w:pPr>
    <w:r w:rsidRPr="008136D2">
      <w:rPr>
        <w:rFonts w:ascii="Myriad Pro" w:hAnsi="Myriad Pro"/>
        <w:b/>
        <w:noProof/>
        <w:sz w:val="48"/>
      </w:rPr>
      <mc:AlternateContent>
        <mc:Choice Requires="wps">
          <w:drawing>
            <wp:anchor distT="45720" distB="45720" distL="114300" distR="114300" simplePos="0" relativeHeight="251684864" behindDoc="0" locked="0" layoutInCell="1" allowOverlap="1" wp14:anchorId="7695C4DC" wp14:editId="67B061D2">
              <wp:simplePos x="0" y="0"/>
              <wp:positionH relativeFrom="margin">
                <wp:align>left</wp:align>
              </wp:positionH>
              <wp:positionV relativeFrom="paragraph">
                <wp:posOffset>16690</wp:posOffset>
              </wp:positionV>
              <wp:extent cx="2692400" cy="140462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solidFill>
                          <a:schemeClr val="bg1"/>
                        </a:solidFill>
                        <a:miter lim="800000"/>
                        <a:headEnd/>
                        <a:tailEnd/>
                      </a:ln>
                    </wps:spPr>
                    <wps:txbx>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5C4DC" id="_x0000_t202" coordsize="21600,21600" o:spt="202" path="m,l,21600r21600,l21600,xe">
              <v:stroke joinstyle="miter"/>
              <v:path gradientshapeok="t" o:connecttype="rect"/>
            </v:shapetype>
            <v:shape id="Textfeld 2" o:spid="_x0000_s1027" type="#_x0000_t202" style="position:absolute;margin-left:0;margin-top:1.3pt;width:212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" filled="f" strokecolor="white [3212]">
              <v:textbox style="mso-fit-shape-to-text:t">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v:textbox>
              <w10:wrap type="square" anchorx="margin"/>
            </v:shape>
          </w:pict>
        </mc:Fallback>
      </mc:AlternateContent>
    </w:r>
    <w:r w:rsidR="00316D0D">
      <w:rPr>
        <w:noProof/>
      </w:rPr>
      <mc:AlternateContent>
        <mc:Choice Requires="wps">
          <w:drawing>
            <wp:anchor distT="0" distB="0" distL="114300" distR="114300" simplePos="0" relativeHeight="251675648" behindDoc="0" locked="0" layoutInCell="1" allowOverlap="1" wp14:anchorId="1F34BEEE" wp14:editId="01A3ADFC">
              <wp:simplePos x="0" y="0"/>
              <wp:positionH relativeFrom="column">
                <wp:posOffset>5028081</wp:posOffset>
              </wp:positionH>
              <wp:positionV relativeFrom="paragraph">
                <wp:posOffset>75994</wp:posOffset>
              </wp:positionV>
              <wp:extent cx="849630" cy="339725"/>
              <wp:effectExtent l="0" t="0" r="381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39725"/>
                      </a:xfrm>
                      <a:prstGeom prst="rect">
                        <a:avLst/>
                      </a:prstGeom>
                      <a:solidFill>
                        <a:srgbClr val="FFFFFF"/>
                      </a:solidFill>
                      <a:ln w="9525">
                        <a:noFill/>
                        <a:miter lim="800000"/>
                        <a:headEnd/>
                        <a:tailEnd/>
                      </a:ln>
                    </wps:spPr>
                    <wps:txbx>
                      <w:txbxContent>
                        <w:p w14:paraId="1F327D39" w14:textId="3B8B9794" w:rsidR="00B413FA" w:rsidRPr="00550B87" w:rsidRDefault="000E79A4" w:rsidP="00B413FA">
                          <w:pPr>
                            <w:rPr>
                              <w:rFonts w:ascii="Myriad Pro" w:hAnsi="Myriad Pro"/>
                            </w:rPr>
                          </w:pPr>
                          <w:r>
                            <w:rPr>
                              <w:rFonts w:ascii="Myriad Pro" w:hAnsi="Myriad Pro"/>
                            </w:rPr>
                            <w:t>Mai 2023</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34BEEE" id="_x0000_s1028" type="#_x0000_t202" style="position:absolute;margin-left:395.9pt;margin-top:6pt;width:66.9pt;height:26.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" stroked="f">
              <v:textbox style="mso-fit-shape-to-text:t">
                <w:txbxContent>
                  <w:p w14:paraId="1F327D39" w14:textId="3B8B9794" w:rsidR="00B413FA" w:rsidRPr="00550B87" w:rsidRDefault="000E79A4" w:rsidP="00B413FA">
                    <w:pPr>
                      <w:rPr>
                        <w:rFonts w:ascii="Myriad Pro" w:hAnsi="Myriad Pro"/>
                      </w:rPr>
                    </w:pPr>
                    <w:r>
                      <w:rPr>
                        <w:rFonts w:ascii="Myriad Pro" w:hAnsi="Myriad Pro"/>
                      </w:rPr>
                      <w:t>Mai 2023</w:t>
                    </w:r>
                  </w:p>
                </w:txbxContent>
              </v:textbox>
            </v:shape>
          </w:pict>
        </mc:Fallback>
      </mc:AlternateContent>
    </w:r>
  </w:p>
  <w:p w14:paraId="5C953092" w14:textId="10264AA7" w:rsidR="00B413FA" w:rsidRDefault="00316D0D">
    <w:pPr>
      <w:pStyle w:val="Kopfzeile"/>
    </w:pPr>
    <w:r>
      <w:rPr>
        <w:noProof/>
      </w:rPr>
      <mc:AlternateContent>
        <mc:Choice Requires="wps">
          <w:drawing>
            <wp:anchor distT="0" distB="0" distL="114300" distR="114300" simplePos="0" relativeHeight="251676672" behindDoc="0" locked="0" layoutInCell="1" allowOverlap="1" wp14:anchorId="60C34BDE" wp14:editId="779A7BC5">
              <wp:simplePos x="0" y="0"/>
              <wp:positionH relativeFrom="margin">
                <wp:posOffset>-299757</wp:posOffset>
              </wp:positionH>
              <wp:positionV relativeFrom="paragraph">
                <wp:posOffset>162054</wp:posOffset>
              </wp:positionV>
              <wp:extent cx="6783070" cy="0"/>
              <wp:effectExtent l="0" t="0" r="0" b="0"/>
              <wp:wrapNone/>
              <wp:docPr id="5"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26923" id="Gerade Verbindung 5"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6pt,12.75pt" to="5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" strokecolor="#4472c4 [3204]"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0"/>
    <w:rsid w:val="00095503"/>
    <w:rsid w:val="000E79A4"/>
    <w:rsid w:val="00111BBF"/>
    <w:rsid w:val="0022568D"/>
    <w:rsid w:val="002633F3"/>
    <w:rsid w:val="00273B36"/>
    <w:rsid w:val="00292A4C"/>
    <w:rsid w:val="00316D0D"/>
    <w:rsid w:val="003607B0"/>
    <w:rsid w:val="00406FF3"/>
    <w:rsid w:val="00407E53"/>
    <w:rsid w:val="00530A37"/>
    <w:rsid w:val="00632113"/>
    <w:rsid w:val="006E6D6E"/>
    <w:rsid w:val="007304AA"/>
    <w:rsid w:val="008055CF"/>
    <w:rsid w:val="008136D2"/>
    <w:rsid w:val="008608A8"/>
    <w:rsid w:val="00876F68"/>
    <w:rsid w:val="00893E04"/>
    <w:rsid w:val="008B13B1"/>
    <w:rsid w:val="008C4D16"/>
    <w:rsid w:val="008F2E9F"/>
    <w:rsid w:val="009022A6"/>
    <w:rsid w:val="00AB67C9"/>
    <w:rsid w:val="00AF3AB3"/>
    <w:rsid w:val="00B0771C"/>
    <w:rsid w:val="00B241D0"/>
    <w:rsid w:val="00B413FA"/>
    <w:rsid w:val="00B82AF2"/>
    <w:rsid w:val="00B87FA9"/>
    <w:rsid w:val="00C157FB"/>
    <w:rsid w:val="00C808B6"/>
    <w:rsid w:val="00CD7491"/>
    <w:rsid w:val="00D25A6A"/>
    <w:rsid w:val="00D51AA9"/>
    <w:rsid w:val="00D959E1"/>
    <w:rsid w:val="00EC3A2B"/>
    <w:rsid w:val="00F321CB"/>
    <w:rsid w:val="00F4405D"/>
    <w:rsid w:val="00F71C10"/>
    <w:rsid w:val="00F85591"/>
    <w:rsid w:val="00FD5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D1401"/>
  <w15:chartTrackingRefBased/>
  <w15:docId w15:val="{CFCD60D1-83EB-44BD-B2F5-C9F2280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1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C10"/>
    <w:pPr>
      <w:tabs>
        <w:tab w:val="center" w:pos="4536"/>
        <w:tab w:val="right" w:pos="9072"/>
      </w:tabs>
    </w:pPr>
  </w:style>
  <w:style w:type="character" w:customStyle="1" w:styleId="KopfzeileZchn">
    <w:name w:val="Kopfzeile Zchn"/>
    <w:basedOn w:val="Absatz-Standardschriftart"/>
    <w:link w:val="Kopfzeile"/>
    <w:uiPriority w:val="99"/>
    <w:rsid w:val="00F71C10"/>
    <w:rPr>
      <w:rFonts w:ascii="Times New Roman" w:eastAsia="Times New Roman" w:hAnsi="Times New Roman" w:cs="Times New Roman"/>
      <w:sz w:val="24"/>
      <w:szCs w:val="24"/>
      <w:lang w:eastAsia="de-DE"/>
    </w:rPr>
  </w:style>
  <w:style w:type="paragraph" w:customStyle="1" w:styleId="Kontaktberschrift">
    <w:name w:val="Kontaktüberschrift"/>
    <w:basedOn w:val="Standard"/>
    <w:qFormat/>
    <w:rsid w:val="00F71C10"/>
    <w:pPr>
      <w:tabs>
        <w:tab w:val="left" w:pos="1623"/>
      </w:tabs>
      <w:suppressAutoHyphens/>
      <w:spacing w:line="276" w:lineRule="auto"/>
      <w:jc w:val="both"/>
    </w:pPr>
    <w:rPr>
      <w:rFonts w:ascii="Myriad Pro" w:eastAsiaTheme="minorEastAsia" w:hAnsi="Myriad Pro" w:cstheme="minorBidi"/>
      <w:b/>
      <w:color w:val="FFFFFF" w:themeColor="background1"/>
      <w:sz w:val="20"/>
    </w:rPr>
  </w:style>
  <w:style w:type="paragraph" w:styleId="Fuzeile">
    <w:name w:val="footer"/>
    <w:basedOn w:val="Standard"/>
    <w:link w:val="FuzeileZchn"/>
    <w:uiPriority w:val="99"/>
    <w:unhideWhenUsed/>
    <w:rsid w:val="008B13B1"/>
    <w:pPr>
      <w:tabs>
        <w:tab w:val="center" w:pos="4536"/>
        <w:tab w:val="right" w:pos="9072"/>
      </w:tabs>
    </w:pPr>
  </w:style>
  <w:style w:type="character" w:customStyle="1" w:styleId="FuzeileZchn">
    <w:name w:val="Fußzeile Zchn"/>
    <w:basedOn w:val="Absatz-Standardschriftart"/>
    <w:link w:val="Fuzeile"/>
    <w:uiPriority w:val="99"/>
    <w:rsid w:val="008B13B1"/>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D5A2C"/>
    <w:rPr>
      <w:color w:val="0563C1" w:themeColor="hyperlink"/>
      <w:u w:val="single"/>
    </w:rPr>
  </w:style>
  <w:style w:type="character" w:styleId="NichtaufgelsteErwhnung">
    <w:name w:val="Unresolved Mention"/>
    <w:basedOn w:val="Absatz-Standardschriftart"/>
    <w:uiPriority w:val="99"/>
    <w:semiHidden/>
    <w:unhideWhenUsed/>
    <w:rsid w:val="00FD5A2C"/>
    <w:rPr>
      <w:color w:val="605E5C"/>
      <w:shd w:val="clear" w:color="auto" w:fill="E1DFDD"/>
    </w:rPr>
  </w:style>
  <w:style w:type="character" w:styleId="BesuchterLink">
    <w:name w:val="FollowedHyperlink"/>
    <w:basedOn w:val="Absatz-Standardschriftart"/>
    <w:uiPriority w:val="99"/>
    <w:semiHidden/>
    <w:unhideWhenUsed/>
    <w:rsid w:val="00360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092">
      <w:bodyDiv w:val="1"/>
      <w:marLeft w:val="0"/>
      <w:marRight w:val="0"/>
      <w:marTop w:val="0"/>
      <w:marBottom w:val="0"/>
      <w:divBdr>
        <w:top w:val="none" w:sz="0" w:space="0" w:color="auto"/>
        <w:left w:val="none" w:sz="0" w:space="0" w:color="auto"/>
        <w:bottom w:val="none" w:sz="0" w:space="0" w:color="auto"/>
        <w:right w:val="none" w:sz="0" w:space="0" w:color="auto"/>
      </w:divBdr>
    </w:div>
    <w:div w:id="924732264">
      <w:bodyDiv w:val="1"/>
      <w:marLeft w:val="0"/>
      <w:marRight w:val="0"/>
      <w:marTop w:val="0"/>
      <w:marBottom w:val="0"/>
      <w:divBdr>
        <w:top w:val="none" w:sz="0" w:space="0" w:color="auto"/>
        <w:left w:val="none" w:sz="0" w:space="0" w:color="auto"/>
        <w:bottom w:val="none" w:sz="0" w:space="0" w:color="auto"/>
        <w:right w:val="none" w:sz="0" w:space="0" w:color="auto"/>
      </w:divBdr>
    </w:div>
    <w:div w:id="19193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sorik-bayer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sorik-bayern.de/fileadmin/documents/Pressemeldungen/Bilder_Bayerische_Sensorsysteme_Kanuten_Olympiavorbereitung.zi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Sensorik Bayern</dc:creator>
  <cp:keywords/>
  <dc:description/>
  <cp:lastModifiedBy>Stefanie Fuchs</cp:lastModifiedBy>
  <cp:revision>9</cp:revision>
  <dcterms:created xsi:type="dcterms:W3CDTF">2023-05-15T11:56:00Z</dcterms:created>
  <dcterms:modified xsi:type="dcterms:W3CDTF">2023-05-17T15:38:00Z</dcterms:modified>
</cp:coreProperties>
</file>