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6" w:rsidRPr="007F3D9A" w:rsidRDefault="008C4766">
      <w:pPr>
        <w:rPr>
          <w:rFonts w:ascii="Myriad Pro" w:hAnsi="Myriad Pro"/>
        </w:rPr>
      </w:pPr>
    </w:p>
    <w:p w:rsidR="008C4766" w:rsidRPr="007F3D9A" w:rsidRDefault="008C4766" w:rsidP="008C4766">
      <w:pPr>
        <w:rPr>
          <w:rFonts w:ascii="Myriad Pro" w:hAnsi="Myriad Pro"/>
        </w:rPr>
      </w:pPr>
    </w:p>
    <w:p w:rsidR="002A72D6" w:rsidRPr="007F3D9A" w:rsidRDefault="002A72D6" w:rsidP="008C4766">
      <w:pPr>
        <w:rPr>
          <w:rFonts w:ascii="Myriad Pro" w:hAnsi="Myriad Pro"/>
        </w:rPr>
      </w:pPr>
    </w:p>
    <w:p w:rsidR="008E70D3" w:rsidRDefault="0032452C" w:rsidP="001F4D92">
      <w:pPr>
        <w:spacing w:line="276" w:lineRule="auto"/>
        <w:rPr>
          <w:rFonts w:ascii="Myriad Pro" w:hAnsi="Myriad Pro" w:cs="Arial"/>
          <w:b/>
          <w:bCs/>
          <w:color w:val="000000" w:themeColor="text1"/>
          <w:sz w:val="32"/>
          <w:szCs w:val="32"/>
        </w:rPr>
      </w:pPr>
      <w:r>
        <w:rPr>
          <w:rFonts w:ascii="Myriad Pro" w:hAnsi="Myriad Pro" w:cs="Arial"/>
          <w:b/>
          <w:bCs/>
          <w:color w:val="000000" w:themeColor="text1"/>
          <w:sz w:val="32"/>
          <w:szCs w:val="32"/>
        </w:rPr>
        <w:t xml:space="preserve">Datenschutz trifft </w:t>
      </w:r>
      <w:r w:rsidR="008E70D3">
        <w:rPr>
          <w:rFonts w:ascii="Myriad Pro" w:hAnsi="Myriad Pro" w:cs="Arial"/>
          <w:b/>
          <w:bCs/>
          <w:color w:val="000000" w:themeColor="text1"/>
          <w:sz w:val="32"/>
          <w:szCs w:val="32"/>
        </w:rPr>
        <w:t xml:space="preserve">auf </w:t>
      </w:r>
      <w:r>
        <w:rPr>
          <w:rFonts w:ascii="Myriad Pro" w:hAnsi="Myriad Pro" w:cs="Arial"/>
          <w:b/>
          <w:bCs/>
          <w:color w:val="000000" w:themeColor="text1"/>
          <w:sz w:val="32"/>
          <w:szCs w:val="32"/>
        </w:rPr>
        <w:t>moderne Personalentwicklung</w:t>
      </w:r>
      <w:r w:rsidR="008E70D3">
        <w:rPr>
          <w:rFonts w:ascii="Myriad Pro" w:hAnsi="Myriad Pro" w:cs="Arial"/>
          <w:b/>
          <w:bCs/>
          <w:color w:val="000000" w:themeColor="text1"/>
          <w:sz w:val="32"/>
          <w:szCs w:val="32"/>
        </w:rPr>
        <w:t xml:space="preserve"> </w:t>
      </w:r>
      <w:r>
        <w:rPr>
          <w:rFonts w:ascii="Myriad Pro" w:hAnsi="Myriad Pro" w:cs="Arial"/>
          <w:b/>
          <w:bCs/>
          <w:color w:val="000000" w:themeColor="text1"/>
          <w:sz w:val="32"/>
          <w:szCs w:val="32"/>
        </w:rPr>
        <w:t>im Sensorik-Netzwerk: Big Data im Human Resource Management</w:t>
      </w:r>
    </w:p>
    <w:p w:rsidR="005F5BEB" w:rsidRPr="000A1B9D" w:rsidRDefault="008E70D3" w:rsidP="001F4D92">
      <w:pPr>
        <w:spacing w:line="276" w:lineRule="auto"/>
        <w:rPr>
          <w:rFonts w:ascii="Myriad Pro" w:hAnsi="Myriad Pro" w:cs="Arial"/>
          <w:bCs/>
          <w:color w:val="000000" w:themeColor="text1"/>
          <w:sz w:val="22"/>
          <w:szCs w:val="28"/>
        </w:rPr>
      </w:pPr>
      <w:r w:rsidRPr="000A1B9D">
        <w:rPr>
          <w:rFonts w:ascii="Myriad Pro" w:hAnsi="Myriad Pro" w:cs="Arial"/>
          <w:bCs/>
          <w:color w:val="000000" w:themeColor="text1"/>
          <w:sz w:val="22"/>
          <w:szCs w:val="28"/>
        </w:rPr>
        <w:t>Best Practices beim DiaLogisch Praxis-Treff am 21. März 2019</w:t>
      </w:r>
      <w:r w:rsidR="000A1B9D" w:rsidRPr="000A1B9D">
        <w:rPr>
          <w:rFonts w:ascii="Myriad Pro" w:hAnsi="Myriad Pro" w:cs="Arial"/>
          <w:bCs/>
          <w:color w:val="000000" w:themeColor="text1"/>
          <w:sz w:val="22"/>
          <w:szCs w:val="28"/>
        </w:rPr>
        <w:t>: Cloud-Services für die HR, Analyse von Chat-Inhalten</w:t>
      </w:r>
      <w:r w:rsidRPr="000A1B9D">
        <w:rPr>
          <w:rFonts w:ascii="Myriad Pro" w:hAnsi="Myriad Pro" w:cs="Arial"/>
          <w:bCs/>
          <w:color w:val="000000" w:themeColor="text1"/>
          <w:sz w:val="22"/>
          <w:szCs w:val="28"/>
        </w:rPr>
        <w:t xml:space="preserve">, </w:t>
      </w:r>
      <w:r w:rsidR="000A1B9D" w:rsidRPr="000A1B9D">
        <w:rPr>
          <w:rFonts w:ascii="Myriad Pro" w:hAnsi="Myriad Pro" w:cs="Arial"/>
          <w:bCs/>
          <w:color w:val="000000" w:themeColor="text1"/>
          <w:sz w:val="22"/>
          <w:szCs w:val="28"/>
        </w:rPr>
        <w:t>Privatnutzungsvereinbarung und Rechte bei digitalen Lernmedien</w:t>
      </w:r>
      <w:r w:rsidRPr="000A1B9D">
        <w:rPr>
          <w:rFonts w:ascii="Myriad Pro" w:hAnsi="Myriad Pro" w:cs="Arial"/>
          <w:bCs/>
          <w:color w:val="000000" w:themeColor="text1"/>
          <w:sz w:val="22"/>
          <w:szCs w:val="28"/>
        </w:rPr>
        <w:t xml:space="preserve"> </w:t>
      </w:r>
    </w:p>
    <w:p w:rsidR="00491567" w:rsidRPr="007F3D9A" w:rsidRDefault="00491567" w:rsidP="008C4766">
      <w:pPr>
        <w:spacing w:line="276" w:lineRule="auto"/>
        <w:rPr>
          <w:rFonts w:ascii="Myriad Pro" w:hAnsi="Myriad Pro"/>
          <w:b/>
          <w:i/>
          <w:sz w:val="22"/>
          <w:szCs w:val="22"/>
        </w:rPr>
      </w:pPr>
    </w:p>
    <w:p w:rsidR="00542EAA" w:rsidRDefault="008C4766" w:rsidP="00A359E8">
      <w:pPr>
        <w:jc w:val="both"/>
        <w:rPr>
          <w:rFonts w:ascii="Myriad Pro" w:hAnsi="Myriad Pro"/>
          <w:b/>
          <w:sz w:val="22"/>
          <w:szCs w:val="22"/>
        </w:rPr>
      </w:pPr>
      <w:r w:rsidRPr="007F3D9A">
        <w:rPr>
          <w:rFonts w:ascii="Myriad Pro" w:hAnsi="Myriad Pro"/>
          <w:b/>
          <w:sz w:val="22"/>
          <w:szCs w:val="22"/>
        </w:rPr>
        <w:t>REGENSBURG</w:t>
      </w:r>
      <w:r w:rsidR="00CC76FE" w:rsidRPr="007F3D9A">
        <w:rPr>
          <w:rFonts w:ascii="Myriad Pro" w:hAnsi="Myriad Pro"/>
          <w:b/>
          <w:sz w:val="22"/>
          <w:szCs w:val="22"/>
        </w:rPr>
        <w:t>.</w:t>
      </w:r>
      <w:r w:rsidRPr="007F3D9A">
        <w:rPr>
          <w:rFonts w:ascii="Myriad Pro" w:hAnsi="Myriad Pro"/>
          <w:b/>
          <w:sz w:val="22"/>
          <w:szCs w:val="22"/>
        </w:rPr>
        <w:t xml:space="preserve"> </w:t>
      </w:r>
      <w:r w:rsidR="00542EAA" w:rsidRPr="00542EAA">
        <w:rPr>
          <w:rFonts w:ascii="Myriad Pro" w:hAnsi="Myriad Pro"/>
          <w:b/>
          <w:sz w:val="22"/>
          <w:szCs w:val="22"/>
        </w:rPr>
        <w:t>Dank neuer Technologien l</w:t>
      </w:r>
      <w:r w:rsidR="0032452C">
        <w:rPr>
          <w:rFonts w:ascii="Myriad Pro" w:hAnsi="Myriad Pro"/>
          <w:b/>
          <w:sz w:val="22"/>
          <w:szCs w:val="22"/>
        </w:rPr>
        <w:t xml:space="preserve">assen sich zahlreiche </w:t>
      </w:r>
      <w:r w:rsidR="00542EAA" w:rsidRPr="00542EAA">
        <w:rPr>
          <w:rFonts w:ascii="Myriad Pro" w:hAnsi="Myriad Pro"/>
          <w:b/>
          <w:sz w:val="22"/>
          <w:szCs w:val="22"/>
        </w:rPr>
        <w:t>Daten auch für das Human R</w:t>
      </w:r>
      <w:r w:rsidR="0032452C">
        <w:rPr>
          <w:rFonts w:ascii="Myriad Pro" w:hAnsi="Myriad Pro"/>
          <w:b/>
          <w:sz w:val="22"/>
          <w:szCs w:val="22"/>
        </w:rPr>
        <w:t>esource Management sammeln. Das muss per se nicht schlecht sein.</w:t>
      </w:r>
      <w:r w:rsidR="00542EAA" w:rsidRPr="00542EAA">
        <w:rPr>
          <w:rFonts w:ascii="Myriad Pro" w:hAnsi="Myriad Pro"/>
          <w:b/>
          <w:sz w:val="22"/>
          <w:szCs w:val="22"/>
        </w:rPr>
        <w:t xml:space="preserve"> </w:t>
      </w:r>
      <w:r w:rsidR="0032452C">
        <w:rPr>
          <w:rFonts w:ascii="Myriad Pro" w:hAnsi="Myriad Pro"/>
          <w:b/>
          <w:sz w:val="22"/>
          <w:szCs w:val="22"/>
        </w:rPr>
        <w:t>Betriebsrat, Compliance und Co heb</w:t>
      </w:r>
      <w:r w:rsidR="00AF7F54">
        <w:rPr>
          <w:rFonts w:ascii="Myriad Pro" w:hAnsi="Myriad Pro"/>
          <w:b/>
          <w:sz w:val="22"/>
          <w:szCs w:val="22"/>
        </w:rPr>
        <w:t xml:space="preserve">en </w:t>
      </w:r>
      <w:r w:rsidR="0032452C">
        <w:rPr>
          <w:rFonts w:ascii="Myriad Pro" w:hAnsi="Myriad Pro"/>
          <w:b/>
          <w:sz w:val="22"/>
          <w:szCs w:val="22"/>
        </w:rPr>
        <w:t xml:space="preserve">jedoch </w:t>
      </w:r>
      <w:r w:rsidR="0083657A">
        <w:rPr>
          <w:rFonts w:ascii="Myriad Pro" w:hAnsi="Myriad Pro"/>
          <w:b/>
          <w:sz w:val="22"/>
          <w:szCs w:val="22"/>
        </w:rPr>
        <w:t xml:space="preserve">derzeit </w:t>
      </w:r>
      <w:r w:rsidR="0032452C">
        <w:rPr>
          <w:rFonts w:ascii="Myriad Pro" w:hAnsi="Myriad Pro"/>
          <w:b/>
          <w:sz w:val="22"/>
          <w:szCs w:val="22"/>
        </w:rPr>
        <w:t>den Zeigefinger</w:t>
      </w:r>
      <w:r w:rsidR="00AF7F54">
        <w:rPr>
          <w:rFonts w:ascii="Myriad Pro" w:hAnsi="Myriad Pro"/>
          <w:b/>
          <w:sz w:val="22"/>
          <w:szCs w:val="22"/>
        </w:rPr>
        <w:t xml:space="preserve">, wenn </w:t>
      </w:r>
      <w:r w:rsidR="0032452C">
        <w:rPr>
          <w:rFonts w:ascii="Myriad Pro" w:hAnsi="Myriad Pro"/>
          <w:b/>
          <w:sz w:val="22"/>
          <w:szCs w:val="22"/>
        </w:rPr>
        <w:t xml:space="preserve">Stichworte </w:t>
      </w:r>
      <w:r w:rsidR="0083657A">
        <w:rPr>
          <w:rFonts w:ascii="Myriad Pro" w:hAnsi="Myriad Pro"/>
          <w:b/>
          <w:sz w:val="22"/>
          <w:szCs w:val="22"/>
        </w:rPr>
        <w:t xml:space="preserve">wie </w:t>
      </w:r>
      <w:r w:rsidR="0032452C">
        <w:rPr>
          <w:rFonts w:ascii="Myriad Pro" w:hAnsi="Myriad Pro"/>
          <w:b/>
          <w:sz w:val="22"/>
          <w:szCs w:val="22"/>
        </w:rPr>
        <w:t>Datenschutz und Persönlichkeitsrecht fallen. T</w:t>
      </w:r>
      <w:r w:rsidR="0083657A">
        <w:rPr>
          <w:rFonts w:ascii="Myriad Pro" w:hAnsi="Myriad Pro"/>
          <w:b/>
          <w:sz w:val="22"/>
          <w:szCs w:val="22"/>
        </w:rPr>
        <w:t xml:space="preserve">reffen hier </w:t>
      </w:r>
      <w:r w:rsidR="0032452C">
        <w:rPr>
          <w:rFonts w:ascii="Myriad Pro" w:hAnsi="Myriad Pro"/>
          <w:b/>
          <w:sz w:val="22"/>
          <w:szCs w:val="22"/>
        </w:rPr>
        <w:t>z</w:t>
      </w:r>
      <w:r w:rsidR="0083657A">
        <w:rPr>
          <w:rFonts w:ascii="Myriad Pro" w:hAnsi="Myriad Pro"/>
          <w:b/>
          <w:sz w:val="22"/>
          <w:szCs w:val="22"/>
        </w:rPr>
        <w:t>w</w:t>
      </w:r>
      <w:r w:rsidR="0032452C">
        <w:rPr>
          <w:rFonts w:ascii="Myriad Pro" w:hAnsi="Myriad Pro"/>
          <w:b/>
          <w:sz w:val="22"/>
          <w:szCs w:val="22"/>
        </w:rPr>
        <w:t xml:space="preserve">ei Welten aufeinander? </w:t>
      </w:r>
      <w:r w:rsidR="00542EAA">
        <w:rPr>
          <w:rFonts w:ascii="Myriad Pro" w:hAnsi="Myriad Pro"/>
          <w:b/>
          <w:sz w:val="22"/>
          <w:szCs w:val="22"/>
        </w:rPr>
        <w:t>K</w:t>
      </w:r>
      <w:r w:rsidR="00F27D8C" w:rsidRPr="00F27D8C">
        <w:rPr>
          <w:rFonts w:ascii="Myriad Pro" w:hAnsi="Myriad Pro"/>
          <w:b/>
          <w:sz w:val="22"/>
          <w:szCs w:val="22"/>
        </w:rPr>
        <w:t xml:space="preserve">önnen </w:t>
      </w:r>
      <w:r w:rsidR="0032452C">
        <w:rPr>
          <w:rFonts w:ascii="Myriad Pro" w:hAnsi="Myriad Pro"/>
          <w:b/>
          <w:sz w:val="22"/>
          <w:szCs w:val="22"/>
        </w:rPr>
        <w:t>n</w:t>
      </w:r>
      <w:r w:rsidR="00F27D8C" w:rsidRPr="00F27D8C">
        <w:rPr>
          <w:rFonts w:ascii="Myriad Pro" w:hAnsi="Myriad Pro"/>
          <w:b/>
          <w:sz w:val="22"/>
          <w:szCs w:val="22"/>
        </w:rPr>
        <w:t xml:space="preserve">ur kleine, wendige Organisationen </w:t>
      </w:r>
      <w:r w:rsidR="005B1B9B">
        <w:rPr>
          <w:rFonts w:ascii="Myriad Pro" w:hAnsi="Myriad Pro"/>
          <w:b/>
          <w:sz w:val="22"/>
          <w:szCs w:val="22"/>
        </w:rPr>
        <w:t>i</w:t>
      </w:r>
      <w:r w:rsidR="0083657A">
        <w:rPr>
          <w:rFonts w:ascii="Myriad Pro" w:hAnsi="Myriad Pro"/>
          <w:b/>
          <w:sz w:val="22"/>
          <w:szCs w:val="22"/>
        </w:rPr>
        <w:t>n</w:t>
      </w:r>
      <w:r w:rsidR="005B1B9B">
        <w:rPr>
          <w:rFonts w:ascii="Myriad Pro" w:hAnsi="Myriad Pro"/>
          <w:b/>
          <w:sz w:val="22"/>
          <w:szCs w:val="22"/>
        </w:rPr>
        <w:t>n</w:t>
      </w:r>
      <w:r w:rsidR="0083657A">
        <w:rPr>
          <w:rFonts w:ascii="Myriad Pro" w:hAnsi="Myriad Pro"/>
          <w:b/>
          <w:sz w:val="22"/>
          <w:szCs w:val="22"/>
        </w:rPr>
        <w:t>ovative Personalen</w:t>
      </w:r>
      <w:r w:rsidR="005B1B9B">
        <w:rPr>
          <w:rFonts w:ascii="Myriad Pro" w:hAnsi="Myriad Pro"/>
          <w:b/>
          <w:sz w:val="22"/>
          <w:szCs w:val="22"/>
        </w:rPr>
        <w:t>twicklung oder „Arbeit 4.0“</w:t>
      </w:r>
      <w:r w:rsidR="00F27D8C" w:rsidRPr="00F27D8C">
        <w:rPr>
          <w:rFonts w:ascii="Myriad Pro" w:hAnsi="Myriad Pro"/>
          <w:b/>
          <w:sz w:val="22"/>
          <w:szCs w:val="22"/>
        </w:rPr>
        <w:t xml:space="preserve"> </w:t>
      </w:r>
      <w:r w:rsidR="002A6EBB">
        <w:rPr>
          <w:rFonts w:ascii="Myriad Pro" w:hAnsi="Myriad Pro"/>
          <w:b/>
          <w:sz w:val="22"/>
          <w:szCs w:val="22"/>
        </w:rPr>
        <w:t xml:space="preserve">derzeit tatsächlich </w:t>
      </w:r>
      <w:r w:rsidR="00F27D8C" w:rsidRPr="00F27D8C">
        <w:rPr>
          <w:rFonts w:ascii="Myriad Pro" w:hAnsi="Myriad Pro"/>
          <w:b/>
          <w:sz w:val="22"/>
          <w:szCs w:val="22"/>
        </w:rPr>
        <w:t>umsetzen</w:t>
      </w:r>
      <w:r w:rsidR="0032452C">
        <w:rPr>
          <w:rFonts w:ascii="Myriad Pro" w:hAnsi="Myriad Pro"/>
          <w:b/>
          <w:sz w:val="22"/>
          <w:szCs w:val="22"/>
        </w:rPr>
        <w:t>. Wer im wahrsten Sinne des Wortes „Recht hat“</w:t>
      </w:r>
      <w:r w:rsidR="0056196C">
        <w:rPr>
          <w:rFonts w:ascii="Myriad Pro" w:hAnsi="Myriad Pro"/>
          <w:b/>
          <w:sz w:val="22"/>
          <w:szCs w:val="22"/>
        </w:rPr>
        <w:t>,</w:t>
      </w:r>
      <w:r w:rsidR="0032452C">
        <w:rPr>
          <w:rFonts w:ascii="Myriad Pro" w:hAnsi="Myriad Pro"/>
          <w:b/>
          <w:sz w:val="22"/>
          <w:szCs w:val="22"/>
        </w:rPr>
        <w:t xml:space="preserve"> beleuchtet das Sensorik-Netzwerk bei</w:t>
      </w:r>
      <w:r w:rsidR="0072348D">
        <w:rPr>
          <w:rFonts w:ascii="Myriad Pro" w:hAnsi="Myriad Pro"/>
          <w:b/>
          <w:sz w:val="22"/>
          <w:szCs w:val="22"/>
        </w:rPr>
        <w:t>m DiaLogisch Praxi</w:t>
      </w:r>
      <w:r w:rsidR="0032452C">
        <w:rPr>
          <w:rFonts w:ascii="Myriad Pro" w:hAnsi="Myriad Pro"/>
          <w:b/>
          <w:sz w:val="22"/>
          <w:szCs w:val="22"/>
        </w:rPr>
        <w:t xml:space="preserve">s-Treff am 21. März (ab 10 Uhr). </w:t>
      </w:r>
      <w:r w:rsidR="00542EAA">
        <w:rPr>
          <w:rFonts w:ascii="Myriad Pro" w:hAnsi="Myriad Pro"/>
          <w:b/>
          <w:sz w:val="22"/>
          <w:szCs w:val="22"/>
        </w:rPr>
        <w:t xml:space="preserve">Der Sicherheitsexperte Dr. Thomas Nowey </w:t>
      </w:r>
      <w:r w:rsidR="005B1B9B" w:rsidRPr="005B1B9B">
        <w:rPr>
          <w:rFonts w:ascii="Myriad Pro" w:hAnsi="Myriad Pro"/>
          <w:b/>
          <w:sz w:val="22"/>
          <w:szCs w:val="22"/>
        </w:rPr>
        <w:t>(CISO und Konzerndaten</w:t>
      </w:r>
      <w:r w:rsidR="005B1B9B">
        <w:rPr>
          <w:rFonts w:ascii="Myriad Pro" w:hAnsi="Myriad Pro"/>
          <w:b/>
          <w:sz w:val="22"/>
          <w:szCs w:val="22"/>
        </w:rPr>
        <w:t xml:space="preserve">schutzbeauftragter Krones Group) </w:t>
      </w:r>
      <w:r w:rsidR="00542EAA">
        <w:rPr>
          <w:rFonts w:ascii="Myriad Pro" w:hAnsi="Myriad Pro"/>
          <w:b/>
          <w:sz w:val="22"/>
          <w:szCs w:val="22"/>
        </w:rPr>
        <w:t>zeigt</w:t>
      </w:r>
      <w:r w:rsidR="00725A4A">
        <w:rPr>
          <w:rFonts w:ascii="Myriad Pro" w:hAnsi="Myriad Pro"/>
          <w:b/>
          <w:sz w:val="22"/>
          <w:szCs w:val="22"/>
        </w:rPr>
        <w:t xml:space="preserve">, </w:t>
      </w:r>
      <w:r w:rsidR="00607C5B">
        <w:rPr>
          <w:rFonts w:ascii="Myriad Pro" w:hAnsi="Myriad Pro"/>
          <w:b/>
          <w:sz w:val="22"/>
          <w:szCs w:val="22"/>
        </w:rPr>
        <w:t>w</w:t>
      </w:r>
      <w:r w:rsidR="00552FD5">
        <w:rPr>
          <w:rFonts w:ascii="Myriad Pro" w:hAnsi="Myriad Pro"/>
          <w:b/>
          <w:sz w:val="22"/>
          <w:szCs w:val="22"/>
        </w:rPr>
        <w:t xml:space="preserve">ie </w:t>
      </w:r>
      <w:r w:rsidR="00B912A8">
        <w:rPr>
          <w:rFonts w:ascii="Myriad Pro" w:hAnsi="Myriad Pro"/>
          <w:b/>
          <w:sz w:val="22"/>
          <w:szCs w:val="22"/>
        </w:rPr>
        <w:t xml:space="preserve">sich </w:t>
      </w:r>
      <w:r w:rsidR="00725A4A">
        <w:rPr>
          <w:rFonts w:ascii="Myriad Pro" w:hAnsi="Myriad Pro"/>
          <w:b/>
          <w:sz w:val="22"/>
          <w:szCs w:val="22"/>
        </w:rPr>
        <w:t>in e</w:t>
      </w:r>
      <w:r w:rsidR="002E0D02">
        <w:rPr>
          <w:rFonts w:ascii="Myriad Pro" w:hAnsi="Myriad Pro"/>
          <w:b/>
          <w:sz w:val="22"/>
          <w:szCs w:val="22"/>
        </w:rPr>
        <w:t>i</w:t>
      </w:r>
      <w:r w:rsidR="00725A4A">
        <w:rPr>
          <w:rFonts w:ascii="Myriad Pro" w:hAnsi="Myriad Pro"/>
          <w:b/>
          <w:sz w:val="22"/>
          <w:szCs w:val="22"/>
        </w:rPr>
        <w:t>nem konstruktiven Austausch mit der HR-Abteilung</w:t>
      </w:r>
      <w:r w:rsidR="00552FD5">
        <w:rPr>
          <w:rFonts w:ascii="Myriad Pro" w:hAnsi="Myriad Pro"/>
          <w:b/>
          <w:sz w:val="22"/>
          <w:szCs w:val="22"/>
        </w:rPr>
        <w:t xml:space="preserve"> datenschutzkonforme Lösungen </w:t>
      </w:r>
      <w:r w:rsidR="002A6EBB">
        <w:rPr>
          <w:rFonts w:ascii="Myriad Pro" w:hAnsi="Myriad Pro"/>
          <w:b/>
          <w:sz w:val="22"/>
          <w:szCs w:val="22"/>
        </w:rPr>
        <w:t xml:space="preserve">für </w:t>
      </w:r>
      <w:r w:rsidR="00AF7F54">
        <w:rPr>
          <w:rFonts w:ascii="Myriad Pro" w:hAnsi="Myriad Pro"/>
          <w:b/>
          <w:sz w:val="22"/>
          <w:szCs w:val="22"/>
        </w:rPr>
        <w:t xml:space="preserve">seinen Konzern schon </w:t>
      </w:r>
      <w:r w:rsidR="00552FD5">
        <w:rPr>
          <w:rFonts w:ascii="Myriad Pro" w:hAnsi="Myriad Pro"/>
          <w:b/>
          <w:sz w:val="22"/>
          <w:szCs w:val="22"/>
        </w:rPr>
        <w:t xml:space="preserve">finden haben lassen. </w:t>
      </w:r>
      <w:r w:rsidR="00AF7F54">
        <w:rPr>
          <w:rFonts w:ascii="Myriad Pro" w:hAnsi="Myriad Pro"/>
          <w:b/>
          <w:sz w:val="22"/>
          <w:szCs w:val="22"/>
        </w:rPr>
        <w:t xml:space="preserve">Der </w:t>
      </w:r>
      <w:r w:rsidR="00B912A8">
        <w:rPr>
          <w:rFonts w:ascii="Myriad Pro" w:hAnsi="Myriad Pro"/>
          <w:b/>
          <w:sz w:val="22"/>
          <w:szCs w:val="22"/>
        </w:rPr>
        <w:t>b</w:t>
      </w:r>
      <w:r w:rsidR="00607C5B">
        <w:rPr>
          <w:rFonts w:ascii="Myriad Pro" w:hAnsi="Myriad Pro"/>
          <w:b/>
          <w:sz w:val="22"/>
          <w:szCs w:val="22"/>
        </w:rPr>
        <w:t>undesweit bekannte Rechtsexperte und Publizist Dr. Till K</w:t>
      </w:r>
      <w:r w:rsidR="002E0D02">
        <w:rPr>
          <w:rFonts w:ascii="Myriad Pro" w:hAnsi="Myriad Pro"/>
          <w:b/>
          <w:sz w:val="22"/>
          <w:szCs w:val="22"/>
        </w:rPr>
        <w:t xml:space="preserve">reutzer von </w:t>
      </w:r>
      <w:proofErr w:type="spellStart"/>
      <w:r w:rsidR="002E0D02">
        <w:rPr>
          <w:rFonts w:ascii="Myriad Pro" w:hAnsi="Myriad Pro"/>
          <w:b/>
          <w:sz w:val="22"/>
          <w:szCs w:val="22"/>
        </w:rPr>
        <w:t>i</w:t>
      </w:r>
      <w:r w:rsidR="00342CA5">
        <w:rPr>
          <w:rFonts w:ascii="Myriad Pro" w:hAnsi="Myriad Pro"/>
          <w:b/>
          <w:sz w:val="22"/>
          <w:szCs w:val="22"/>
        </w:rPr>
        <w:t>R</w:t>
      </w:r>
      <w:r w:rsidR="002E0D02">
        <w:rPr>
          <w:rFonts w:ascii="Myriad Pro" w:hAnsi="Myriad Pro"/>
          <w:b/>
          <w:sz w:val="22"/>
          <w:szCs w:val="22"/>
        </w:rPr>
        <w:t>ig</w:t>
      </w:r>
      <w:r w:rsidR="00342CA5">
        <w:rPr>
          <w:rFonts w:ascii="Myriad Pro" w:hAnsi="Myriad Pro"/>
          <w:b/>
          <w:sz w:val="22"/>
          <w:szCs w:val="22"/>
        </w:rPr>
        <w:t>hts.Law</w:t>
      </w:r>
      <w:proofErr w:type="spellEnd"/>
      <w:r w:rsidR="00607C5B">
        <w:rPr>
          <w:rFonts w:ascii="Myriad Pro" w:hAnsi="Myriad Pro"/>
          <w:b/>
          <w:sz w:val="22"/>
          <w:szCs w:val="22"/>
        </w:rPr>
        <w:t xml:space="preserve"> zeigt </w:t>
      </w:r>
      <w:r w:rsidR="00AF7F54">
        <w:rPr>
          <w:rFonts w:ascii="Myriad Pro" w:hAnsi="Myriad Pro"/>
          <w:b/>
          <w:sz w:val="22"/>
          <w:szCs w:val="22"/>
        </w:rPr>
        <w:t xml:space="preserve">ergänzend hierzu, </w:t>
      </w:r>
      <w:r w:rsidR="00607C5B">
        <w:rPr>
          <w:rFonts w:ascii="Myriad Pro" w:hAnsi="Myriad Pro"/>
          <w:b/>
          <w:sz w:val="22"/>
          <w:szCs w:val="22"/>
        </w:rPr>
        <w:t>worauf es ankommt, wenn Unternehmen Personalentwicklung mit digitalen Lernmedien selbst in die Hand nehmen.</w:t>
      </w:r>
    </w:p>
    <w:p w:rsidR="00F27D8C" w:rsidRPr="007F3D9A" w:rsidRDefault="00F27D8C" w:rsidP="00A359E8">
      <w:pPr>
        <w:jc w:val="both"/>
        <w:rPr>
          <w:rFonts w:ascii="Myriad Pro" w:hAnsi="Myriad Pro"/>
          <w:b/>
          <w:sz w:val="22"/>
          <w:szCs w:val="22"/>
        </w:rPr>
      </w:pPr>
    </w:p>
    <w:p w:rsidR="0032452C" w:rsidRDefault="00542EAA" w:rsidP="0032452C">
      <w:pPr>
        <w:jc w:val="both"/>
        <w:rPr>
          <w:rFonts w:ascii="Myriad Pro" w:hAnsi="Myriad Pro" w:cs="Calibri"/>
          <w:color w:val="000000"/>
          <w:sz w:val="22"/>
          <w:szCs w:val="22"/>
        </w:rPr>
      </w:pPr>
      <w:r w:rsidRPr="002A6EBB">
        <w:rPr>
          <w:rFonts w:ascii="Myriad Pro" w:hAnsi="Myriad Pro"/>
          <w:sz w:val="22"/>
          <w:szCs w:val="22"/>
        </w:rPr>
        <w:t>Sind die Vorreiter der Digitalisierung im Human</w:t>
      </w:r>
      <w:r w:rsidR="00811F16">
        <w:rPr>
          <w:rFonts w:ascii="Myriad Pro" w:hAnsi="Myriad Pro"/>
          <w:sz w:val="22"/>
          <w:szCs w:val="22"/>
        </w:rPr>
        <w:t>-</w:t>
      </w:r>
      <w:r w:rsidRPr="002A6EBB">
        <w:rPr>
          <w:rFonts w:ascii="Myriad Pro" w:hAnsi="Myriad Pro"/>
          <w:sz w:val="22"/>
          <w:szCs w:val="22"/>
        </w:rPr>
        <w:t>Resources-Umfeld zwangsweise Regelbrecher?</w:t>
      </w:r>
      <w:r w:rsidRPr="00F27D8C">
        <w:rPr>
          <w:rFonts w:ascii="Myriad Pro" w:hAnsi="Myriad Pro"/>
          <w:b/>
          <w:sz w:val="22"/>
          <w:szCs w:val="22"/>
        </w:rPr>
        <w:t xml:space="preserve"> </w:t>
      </w:r>
      <w:r w:rsidR="001F46E2" w:rsidRPr="001F46E2">
        <w:rPr>
          <w:rFonts w:ascii="Myriad Pro" w:hAnsi="Myriad Pro" w:cs="Calibri"/>
          <w:color w:val="000000"/>
          <w:sz w:val="22"/>
          <w:szCs w:val="22"/>
        </w:rPr>
        <w:t>In den letzten Jahren häuf</w:t>
      </w:r>
      <w:r w:rsidR="0072348D">
        <w:rPr>
          <w:rFonts w:ascii="Myriad Pro" w:hAnsi="Myriad Pro" w:cs="Calibri"/>
          <w:color w:val="000000"/>
          <w:sz w:val="22"/>
          <w:szCs w:val="22"/>
        </w:rPr>
        <w:t>t</w:t>
      </w:r>
      <w:r w:rsidR="001F46E2" w:rsidRPr="001F46E2">
        <w:rPr>
          <w:rFonts w:ascii="Myriad Pro" w:hAnsi="Myriad Pro" w:cs="Calibri"/>
          <w:color w:val="000000"/>
          <w:sz w:val="22"/>
          <w:szCs w:val="22"/>
        </w:rPr>
        <w:t xml:space="preserve">en sich </w:t>
      </w:r>
      <w:r w:rsidR="0072348D">
        <w:rPr>
          <w:rFonts w:ascii="Myriad Pro" w:hAnsi="Myriad Pro" w:cs="Calibri"/>
          <w:color w:val="000000"/>
          <w:sz w:val="22"/>
          <w:szCs w:val="22"/>
        </w:rPr>
        <w:t>skandalträchtige M</w:t>
      </w:r>
      <w:r w:rsidR="001F46E2" w:rsidRPr="001F46E2">
        <w:rPr>
          <w:rFonts w:ascii="Myriad Pro" w:hAnsi="Myriad Pro" w:cs="Calibri"/>
          <w:color w:val="000000"/>
          <w:sz w:val="22"/>
          <w:szCs w:val="22"/>
        </w:rPr>
        <w:t xml:space="preserve">eldungen rund um das Thema Datenschutz im Arbeitsalltag. </w:t>
      </w:r>
      <w:r w:rsidR="0072348D">
        <w:rPr>
          <w:rFonts w:ascii="Myriad Pro" w:hAnsi="Myriad Pro" w:cs="Calibri"/>
          <w:color w:val="000000"/>
          <w:sz w:val="22"/>
          <w:szCs w:val="22"/>
        </w:rPr>
        <w:t xml:space="preserve">Mittlerweile </w:t>
      </w:r>
      <w:r w:rsidR="002A6EBB">
        <w:rPr>
          <w:rFonts w:ascii="Myriad Pro" w:hAnsi="Myriad Pro" w:cs="Calibri"/>
          <w:color w:val="000000"/>
          <w:sz w:val="22"/>
          <w:szCs w:val="22"/>
        </w:rPr>
        <w:t>mahnen</w:t>
      </w:r>
      <w:r w:rsidR="0072348D">
        <w:rPr>
          <w:rFonts w:ascii="Myriad Pro" w:hAnsi="Myriad Pro" w:cs="Calibri"/>
          <w:color w:val="000000"/>
          <w:sz w:val="22"/>
          <w:szCs w:val="22"/>
        </w:rPr>
        <w:t xml:space="preserve"> immer mehr</w:t>
      </w:r>
      <w:r w:rsidR="002A6EBB">
        <w:rPr>
          <w:rFonts w:ascii="Myriad Pro" w:hAnsi="Myriad Pro" w:cs="Calibri"/>
          <w:color w:val="000000"/>
          <w:sz w:val="22"/>
          <w:szCs w:val="22"/>
        </w:rPr>
        <w:t xml:space="preserve"> kritische Berichte eine</w:t>
      </w:r>
      <w:r w:rsidR="001F46E2" w:rsidRPr="001F46E2">
        <w:rPr>
          <w:rFonts w:ascii="Myriad Pro" w:hAnsi="Myriad Pro" w:cs="Calibri"/>
          <w:color w:val="000000"/>
          <w:sz w:val="22"/>
          <w:szCs w:val="22"/>
        </w:rPr>
        <w:t xml:space="preserve"> systematische Rund-um-die-Uhr</w:t>
      </w:r>
      <w:r w:rsidR="00811F16">
        <w:rPr>
          <w:rFonts w:ascii="Myriad Pro" w:hAnsi="Myriad Pro" w:cs="Calibri"/>
          <w:color w:val="000000"/>
          <w:sz w:val="22"/>
          <w:szCs w:val="22"/>
        </w:rPr>
        <w:t>-</w:t>
      </w:r>
      <w:r w:rsidR="001F46E2" w:rsidRPr="001F46E2">
        <w:rPr>
          <w:rFonts w:ascii="Myriad Pro" w:hAnsi="Myriad Pro" w:cs="Calibri"/>
          <w:color w:val="000000"/>
          <w:sz w:val="22"/>
          <w:szCs w:val="22"/>
        </w:rPr>
        <w:t xml:space="preserve">Überwachung der Mitarbeiter an. </w:t>
      </w:r>
      <w:r w:rsidR="001F46E2">
        <w:rPr>
          <w:rFonts w:ascii="Myriad Pro" w:hAnsi="Myriad Pro" w:cs="Calibri"/>
          <w:color w:val="000000"/>
          <w:sz w:val="22"/>
          <w:szCs w:val="22"/>
        </w:rPr>
        <w:t>Nicht zwangsweise heißt das Tracking von Mitarbeitern</w:t>
      </w:r>
      <w:r w:rsidR="0072348D">
        <w:rPr>
          <w:rFonts w:ascii="Myriad Pro" w:hAnsi="Myriad Pro" w:cs="Calibri"/>
          <w:color w:val="000000"/>
          <w:sz w:val="22"/>
          <w:szCs w:val="22"/>
        </w:rPr>
        <w:t xml:space="preserve"> aber</w:t>
      </w:r>
      <w:r w:rsidR="001F46E2">
        <w:rPr>
          <w:rFonts w:ascii="Myriad Pro" w:hAnsi="Myriad Pro" w:cs="Calibri"/>
          <w:color w:val="000000"/>
          <w:sz w:val="22"/>
          <w:szCs w:val="22"/>
        </w:rPr>
        <w:t xml:space="preserve"> Überwachung.</w:t>
      </w:r>
      <w:r w:rsidR="0072348D">
        <w:rPr>
          <w:rFonts w:ascii="Myriad Pro" w:hAnsi="Myriad Pro" w:cs="Calibri"/>
          <w:color w:val="000000"/>
          <w:sz w:val="22"/>
          <w:szCs w:val="22"/>
        </w:rPr>
        <w:t xml:space="preserve"> Vielmehr geht es darum</w:t>
      </w:r>
      <w:r w:rsidR="00811F16">
        <w:rPr>
          <w:rFonts w:ascii="Myriad Pro" w:hAnsi="Myriad Pro" w:cs="Calibri"/>
          <w:color w:val="000000"/>
          <w:sz w:val="22"/>
          <w:szCs w:val="22"/>
        </w:rPr>
        <w:t>,</w:t>
      </w:r>
      <w:r w:rsidR="0072348D">
        <w:rPr>
          <w:rFonts w:ascii="Myriad Pro" w:hAnsi="Myriad Pro" w:cs="Calibri"/>
          <w:color w:val="000000"/>
          <w:sz w:val="22"/>
          <w:szCs w:val="22"/>
        </w:rPr>
        <w:t xml:space="preserve"> die Daten sinnvoll </w:t>
      </w:r>
      <w:r w:rsidR="00811F16">
        <w:rPr>
          <w:rFonts w:ascii="Myriad Pro" w:hAnsi="Myriad Pro" w:cs="Calibri"/>
          <w:color w:val="000000"/>
          <w:sz w:val="22"/>
          <w:szCs w:val="22"/>
        </w:rPr>
        <w:t xml:space="preserve">zu </w:t>
      </w:r>
      <w:r w:rsidR="0072348D">
        <w:rPr>
          <w:rFonts w:ascii="Myriad Pro" w:hAnsi="Myriad Pro" w:cs="Calibri"/>
          <w:color w:val="000000"/>
          <w:sz w:val="22"/>
          <w:szCs w:val="22"/>
        </w:rPr>
        <w:t>nutzen,</w:t>
      </w:r>
      <w:r w:rsidR="0072348D" w:rsidRPr="0072348D">
        <w:rPr>
          <w:rFonts w:ascii="Myriad Pro" w:hAnsi="Myriad Pro" w:cs="Calibri"/>
          <w:color w:val="000000"/>
          <w:sz w:val="22"/>
          <w:szCs w:val="22"/>
        </w:rPr>
        <w:t xml:space="preserve"> </w:t>
      </w:r>
      <w:r w:rsidR="0072348D" w:rsidRPr="001F46E2">
        <w:rPr>
          <w:rFonts w:ascii="Myriad Pro" w:hAnsi="Myriad Pro" w:cs="Calibri"/>
          <w:color w:val="000000"/>
          <w:sz w:val="22"/>
          <w:szCs w:val="22"/>
        </w:rPr>
        <w:t>seien es leistungsbezogene Daten, Daten über die Befindlichkeit der Mitarbeiter oder deren Aktivitäten</w:t>
      </w:r>
      <w:r w:rsidR="0072348D">
        <w:rPr>
          <w:rFonts w:ascii="Myriad Pro" w:hAnsi="Myriad Pro" w:cs="Calibri"/>
          <w:color w:val="000000"/>
          <w:sz w:val="22"/>
          <w:szCs w:val="22"/>
        </w:rPr>
        <w:t xml:space="preserve">. </w:t>
      </w:r>
      <w:r w:rsidR="001F46E2">
        <w:rPr>
          <w:rFonts w:ascii="Myriad Pro" w:hAnsi="Myriad Pro" w:cs="Calibri"/>
          <w:color w:val="000000"/>
          <w:sz w:val="22"/>
          <w:szCs w:val="22"/>
        </w:rPr>
        <w:t xml:space="preserve">Im Human </w:t>
      </w:r>
      <w:r w:rsidR="0072348D">
        <w:rPr>
          <w:rFonts w:ascii="Myriad Pro" w:hAnsi="Myriad Pro" w:cs="Calibri"/>
          <w:color w:val="000000"/>
          <w:sz w:val="22"/>
          <w:szCs w:val="22"/>
        </w:rPr>
        <w:t>R</w:t>
      </w:r>
      <w:r w:rsidR="002A6EBB">
        <w:rPr>
          <w:rFonts w:ascii="Myriad Pro" w:hAnsi="Myriad Pro" w:cs="Calibri"/>
          <w:color w:val="000000"/>
          <w:sz w:val="22"/>
          <w:szCs w:val="22"/>
        </w:rPr>
        <w:t xml:space="preserve">esource Management kann Big Data </w:t>
      </w:r>
      <w:r w:rsidR="001F46E2">
        <w:rPr>
          <w:rFonts w:ascii="Myriad Pro" w:hAnsi="Myriad Pro" w:cs="Calibri"/>
          <w:color w:val="000000"/>
          <w:sz w:val="22"/>
          <w:szCs w:val="22"/>
        </w:rPr>
        <w:t>eine</w:t>
      </w:r>
      <w:r w:rsidR="0072348D">
        <w:rPr>
          <w:rFonts w:ascii="Myriad Pro" w:hAnsi="Myriad Pro" w:cs="Calibri"/>
          <w:color w:val="000000"/>
          <w:sz w:val="22"/>
          <w:szCs w:val="22"/>
        </w:rPr>
        <w:t>r</w:t>
      </w:r>
      <w:r w:rsidR="001F46E2">
        <w:rPr>
          <w:rFonts w:ascii="Myriad Pro" w:hAnsi="Myriad Pro" w:cs="Calibri"/>
          <w:color w:val="000000"/>
          <w:sz w:val="22"/>
          <w:szCs w:val="22"/>
        </w:rPr>
        <w:t xml:space="preserve"> </w:t>
      </w:r>
      <w:r w:rsidR="004D4D0A">
        <w:rPr>
          <w:rFonts w:ascii="Myriad Pro" w:hAnsi="Myriad Pro" w:cs="Calibri"/>
          <w:color w:val="000000"/>
          <w:sz w:val="22"/>
          <w:szCs w:val="22"/>
        </w:rPr>
        <w:t>an den Mitarbeiter und seine Bedarfe angepasste</w:t>
      </w:r>
      <w:r w:rsidR="00811F16">
        <w:rPr>
          <w:rFonts w:ascii="Myriad Pro" w:hAnsi="Myriad Pro" w:cs="Calibri"/>
          <w:color w:val="000000"/>
          <w:sz w:val="22"/>
          <w:szCs w:val="22"/>
        </w:rPr>
        <w:t>n</w:t>
      </w:r>
      <w:r w:rsidR="004D4D0A">
        <w:rPr>
          <w:rFonts w:ascii="Myriad Pro" w:hAnsi="Myriad Pro" w:cs="Calibri"/>
          <w:color w:val="000000"/>
          <w:sz w:val="22"/>
          <w:szCs w:val="22"/>
        </w:rPr>
        <w:t xml:space="preserve"> </w:t>
      </w:r>
      <w:r w:rsidR="001F46E2">
        <w:rPr>
          <w:rFonts w:ascii="Myriad Pro" w:hAnsi="Myriad Pro" w:cs="Calibri"/>
          <w:color w:val="000000"/>
          <w:sz w:val="22"/>
          <w:szCs w:val="22"/>
        </w:rPr>
        <w:t>Personalentwicklung dienen.</w:t>
      </w:r>
      <w:r w:rsidR="00FC5FD6">
        <w:rPr>
          <w:rFonts w:ascii="Myriad Pro" w:hAnsi="Myriad Pro" w:cs="Calibri"/>
          <w:color w:val="000000"/>
          <w:sz w:val="22"/>
          <w:szCs w:val="22"/>
        </w:rPr>
        <w:t xml:space="preserve"> </w:t>
      </w:r>
      <w:r w:rsidR="00552FD5">
        <w:rPr>
          <w:rFonts w:ascii="Myriad Pro" w:hAnsi="Myriad Pro" w:cs="Calibri"/>
          <w:color w:val="000000"/>
          <w:sz w:val="22"/>
          <w:szCs w:val="22"/>
        </w:rPr>
        <w:t xml:space="preserve">Aber inwieweit ist </w:t>
      </w:r>
      <w:r w:rsidR="00811F16">
        <w:rPr>
          <w:rFonts w:ascii="Myriad Pro" w:hAnsi="Myriad Pro" w:cs="Calibri"/>
          <w:color w:val="000000"/>
          <w:sz w:val="22"/>
          <w:szCs w:val="22"/>
        </w:rPr>
        <w:t xml:space="preserve">das </w:t>
      </w:r>
      <w:r w:rsidR="00552FD5" w:rsidRPr="001F46E2">
        <w:rPr>
          <w:rFonts w:ascii="Myriad Pro" w:hAnsi="Myriad Pro" w:cs="Calibri"/>
          <w:color w:val="000000"/>
          <w:sz w:val="22"/>
          <w:szCs w:val="22"/>
        </w:rPr>
        <w:t>Sammeln von Daten mit gängigen Datenschutzregelungen vereinbar? I</w:t>
      </w:r>
      <w:r w:rsidR="00AF7F54">
        <w:rPr>
          <w:rFonts w:ascii="Myriad Pro" w:hAnsi="Myriad Pro" w:cs="Calibri"/>
          <w:color w:val="000000"/>
          <w:sz w:val="22"/>
          <w:szCs w:val="22"/>
        </w:rPr>
        <w:t>m</w:t>
      </w:r>
      <w:r w:rsidR="00552FD5">
        <w:rPr>
          <w:rFonts w:ascii="Myriad Pro" w:hAnsi="Myriad Pro" w:cs="Calibri"/>
          <w:color w:val="000000"/>
          <w:sz w:val="22"/>
          <w:szCs w:val="22"/>
        </w:rPr>
        <w:t xml:space="preserve"> DiaLogisch Praxis-Treff am 21. März 2019 zeigt </w:t>
      </w:r>
      <w:r w:rsidR="00AF7F54">
        <w:rPr>
          <w:rFonts w:ascii="Myriad Pro" w:hAnsi="Myriad Pro" w:cs="Calibri"/>
          <w:color w:val="000000"/>
          <w:sz w:val="22"/>
          <w:szCs w:val="22"/>
        </w:rPr>
        <w:t>das Sensorik-Netzwerk</w:t>
      </w:r>
      <w:r w:rsidR="00552FD5">
        <w:rPr>
          <w:rFonts w:ascii="Myriad Pro" w:hAnsi="Myriad Pro" w:cs="Calibri"/>
          <w:color w:val="000000"/>
          <w:sz w:val="22"/>
          <w:szCs w:val="22"/>
        </w:rPr>
        <w:t xml:space="preserve"> Ansätze </w:t>
      </w:r>
      <w:r w:rsidR="00AF7F54">
        <w:rPr>
          <w:rFonts w:ascii="Myriad Pro" w:hAnsi="Myriad Pro" w:cs="Calibri"/>
          <w:color w:val="000000"/>
          <w:sz w:val="22"/>
          <w:szCs w:val="22"/>
        </w:rPr>
        <w:t xml:space="preserve">aus der betrieblichen Praxis, </w:t>
      </w:r>
      <w:r w:rsidR="00552FD5">
        <w:rPr>
          <w:rFonts w:ascii="Myriad Pro" w:hAnsi="Myriad Pro" w:cs="Calibri"/>
          <w:color w:val="000000"/>
          <w:sz w:val="22"/>
          <w:szCs w:val="22"/>
        </w:rPr>
        <w:t xml:space="preserve">die </w:t>
      </w:r>
      <w:r w:rsidR="00552FD5" w:rsidRPr="001F46E2">
        <w:rPr>
          <w:rFonts w:ascii="Myriad Pro" w:hAnsi="Myriad Pro" w:cs="Calibri"/>
          <w:color w:val="000000"/>
          <w:sz w:val="22"/>
          <w:szCs w:val="22"/>
        </w:rPr>
        <w:t>Datengenerierung und Datenschutz vereinbar</w:t>
      </w:r>
      <w:r w:rsidR="00AF7F54">
        <w:rPr>
          <w:rFonts w:ascii="Myriad Pro" w:hAnsi="Myriad Pro" w:cs="Calibri"/>
          <w:color w:val="000000"/>
          <w:sz w:val="22"/>
          <w:szCs w:val="22"/>
        </w:rPr>
        <w:t>en.</w:t>
      </w:r>
      <w:r w:rsidR="00552FD5">
        <w:rPr>
          <w:rFonts w:ascii="Myriad Pro" w:hAnsi="Myriad Pro" w:cs="Calibri"/>
          <w:color w:val="000000"/>
          <w:sz w:val="22"/>
          <w:szCs w:val="22"/>
        </w:rPr>
        <w:t xml:space="preserve"> </w:t>
      </w:r>
      <w:r w:rsidR="0032452C" w:rsidRPr="00BA794F">
        <w:rPr>
          <w:rFonts w:ascii="Myriad Pro" w:hAnsi="Myriad Pro" w:cs="Calibri"/>
          <w:color w:val="000000"/>
          <w:sz w:val="22"/>
          <w:szCs w:val="22"/>
        </w:rPr>
        <w:t>Als Best Practice schilder</w:t>
      </w:r>
      <w:r w:rsidR="00BA794F">
        <w:rPr>
          <w:rFonts w:ascii="Myriad Pro" w:hAnsi="Myriad Pro" w:cs="Calibri"/>
          <w:color w:val="000000"/>
          <w:sz w:val="22"/>
          <w:szCs w:val="22"/>
        </w:rPr>
        <w:t xml:space="preserve">t </w:t>
      </w:r>
      <w:r w:rsidR="00BA794F" w:rsidRPr="00BA794F">
        <w:rPr>
          <w:rFonts w:ascii="Myriad Pro" w:hAnsi="Myriad Pro" w:cs="Calibri"/>
          <w:color w:val="000000"/>
          <w:sz w:val="22"/>
          <w:szCs w:val="22"/>
        </w:rPr>
        <w:t xml:space="preserve">Dr. Thomas Nowey (CISO und Konzerndatenschutzbeauftragter Krones Group, Syskron </w:t>
      </w:r>
      <w:r w:rsidR="009B230C">
        <w:rPr>
          <w:rFonts w:ascii="Myriad Pro" w:hAnsi="Myriad Pro" w:cs="Calibri"/>
          <w:color w:val="000000"/>
          <w:sz w:val="22"/>
          <w:szCs w:val="22"/>
        </w:rPr>
        <w:t>Security</w:t>
      </w:r>
      <w:bookmarkStart w:id="0" w:name="_GoBack"/>
      <w:bookmarkEnd w:id="0"/>
      <w:r w:rsidR="00BA794F">
        <w:rPr>
          <w:rFonts w:ascii="Myriad Pro" w:hAnsi="Myriad Pro" w:cs="Calibri"/>
          <w:color w:val="000000"/>
          <w:sz w:val="22"/>
          <w:szCs w:val="22"/>
        </w:rPr>
        <w:t>)</w:t>
      </w:r>
      <w:r w:rsidR="0032452C" w:rsidRPr="00BA794F">
        <w:rPr>
          <w:rFonts w:ascii="Myriad Pro" w:hAnsi="Myriad Pro" w:cs="Calibri"/>
          <w:color w:val="000000"/>
          <w:sz w:val="22"/>
          <w:szCs w:val="22"/>
        </w:rPr>
        <w:t xml:space="preserve"> Erfahrungswerte bei der Entwicklung datenschutzkonformer Lösungen, angefangen bei Möglichkeiten zur Speicherung und Auswertung von Inhalten aus Chats über die Anpassung von Betriebsvereinbarungen bis hin zur Einführung von Cloud</w:t>
      </w:r>
      <w:r w:rsidR="00811F16">
        <w:rPr>
          <w:rFonts w:ascii="Myriad Pro" w:hAnsi="Myriad Pro" w:cs="Calibri"/>
          <w:color w:val="000000"/>
          <w:sz w:val="22"/>
          <w:szCs w:val="22"/>
        </w:rPr>
        <w:t>-</w:t>
      </w:r>
      <w:r w:rsidR="0032452C" w:rsidRPr="00BA794F">
        <w:rPr>
          <w:rFonts w:ascii="Myriad Pro" w:hAnsi="Myriad Pro" w:cs="Calibri"/>
          <w:color w:val="000000"/>
          <w:sz w:val="22"/>
          <w:szCs w:val="22"/>
        </w:rPr>
        <w:t>Services für die HR.</w:t>
      </w:r>
    </w:p>
    <w:p w:rsidR="00BA794F" w:rsidRPr="00BA794F" w:rsidRDefault="00BA794F" w:rsidP="0032452C">
      <w:pPr>
        <w:jc w:val="both"/>
        <w:rPr>
          <w:rFonts w:ascii="Myriad Pro" w:hAnsi="Myriad Pro" w:cs="Calibri"/>
          <w:color w:val="000000"/>
          <w:sz w:val="22"/>
          <w:szCs w:val="22"/>
        </w:rPr>
      </w:pPr>
    </w:p>
    <w:p w:rsidR="00BA794F" w:rsidRPr="00BA794F" w:rsidRDefault="0032452C" w:rsidP="00BA794F">
      <w:pPr>
        <w:jc w:val="both"/>
        <w:rPr>
          <w:rFonts w:ascii="Myriad Pro" w:hAnsi="Myriad Pro" w:cs="Calibri"/>
          <w:color w:val="000000"/>
          <w:sz w:val="22"/>
          <w:szCs w:val="22"/>
        </w:rPr>
      </w:pPr>
      <w:r w:rsidRPr="00BA794F">
        <w:rPr>
          <w:rFonts w:ascii="Myriad Pro" w:hAnsi="Myriad Pro" w:cs="Calibri"/>
          <w:color w:val="000000"/>
          <w:sz w:val="22"/>
          <w:szCs w:val="22"/>
        </w:rPr>
        <w:lastRenderedPageBreak/>
        <w:t xml:space="preserve">Persönlichkeitsrecht und Datenschutz spielen auch im Bereich „Digitales Lernen“ eine Rolle. Besonders dann, wenn Unternehmen und ihre Mitarbeiter Lernmedien für die betriebliche Praxis selbst </w:t>
      </w:r>
      <w:r w:rsidR="00BA794F">
        <w:rPr>
          <w:rFonts w:ascii="Myriad Pro" w:hAnsi="Myriad Pro" w:cs="Calibri"/>
          <w:color w:val="000000"/>
          <w:sz w:val="22"/>
          <w:szCs w:val="22"/>
        </w:rPr>
        <w:t xml:space="preserve">mit digitalen Medien </w:t>
      </w:r>
      <w:r w:rsidRPr="00BA794F">
        <w:rPr>
          <w:rFonts w:ascii="Myriad Pro" w:hAnsi="Myriad Pro" w:cs="Calibri"/>
          <w:color w:val="000000"/>
          <w:sz w:val="22"/>
          <w:szCs w:val="22"/>
        </w:rPr>
        <w:t xml:space="preserve">entwickeln und verbreiten. </w:t>
      </w:r>
      <w:r w:rsidR="00BA794F" w:rsidRPr="00BA794F">
        <w:rPr>
          <w:rFonts w:ascii="Myriad Pro" w:hAnsi="Myriad Pro" w:cs="Calibri"/>
          <w:color w:val="000000"/>
          <w:sz w:val="22"/>
          <w:szCs w:val="22"/>
        </w:rPr>
        <w:t>Mitarbeiter dokumentieren per Foto, kur</w:t>
      </w:r>
      <w:r w:rsidR="00BA794F">
        <w:rPr>
          <w:rFonts w:ascii="Myriad Pro" w:hAnsi="Myriad Pro" w:cs="Calibri"/>
          <w:color w:val="000000"/>
          <w:sz w:val="22"/>
          <w:szCs w:val="22"/>
        </w:rPr>
        <w:t xml:space="preserve">zem Video, Message an Kollegen. </w:t>
      </w:r>
      <w:r w:rsidR="00BA794F" w:rsidRPr="00BA794F">
        <w:rPr>
          <w:rFonts w:ascii="Myriad Pro" w:hAnsi="Myriad Pro" w:cs="Calibri"/>
          <w:color w:val="000000"/>
          <w:sz w:val="22"/>
          <w:szCs w:val="22"/>
        </w:rPr>
        <w:t xml:space="preserve">Worauf hier genau zu achten ist, sei es im Hinblick auf Lizenz- und Urheberrechte bei der Einbindung externer Unterlagen oder auch im Hinblick auf Persönlichkeitsrechte, z.B. bei der Dokumentation von </w:t>
      </w:r>
      <w:r w:rsidR="00BA794F">
        <w:rPr>
          <w:rFonts w:ascii="Myriad Pro" w:hAnsi="Myriad Pro" w:cs="Calibri"/>
          <w:color w:val="000000"/>
          <w:sz w:val="22"/>
          <w:szCs w:val="22"/>
        </w:rPr>
        <w:t>Prozessen und Arbeitsschritten</w:t>
      </w:r>
      <w:r w:rsidR="00811F16">
        <w:rPr>
          <w:rFonts w:ascii="Myriad Pro" w:hAnsi="Myriad Pro" w:cs="Calibri"/>
          <w:color w:val="000000"/>
          <w:sz w:val="22"/>
          <w:szCs w:val="22"/>
        </w:rPr>
        <w:t>,</w:t>
      </w:r>
      <w:r w:rsidR="00BA794F">
        <w:rPr>
          <w:rFonts w:ascii="Myriad Pro" w:hAnsi="Myriad Pro" w:cs="Calibri"/>
          <w:color w:val="000000"/>
          <w:sz w:val="22"/>
          <w:szCs w:val="22"/>
        </w:rPr>
        <w:t xml:space="preserve"> </w:t>
      </w:r>
      <w:r w:rsidR="00BA794F" w:rsidRPr="00BA794F">
        <w:rPr>
          <w:rFonts w:ascii="Myriad Pro" w:hAnsi="Myriad Pro" w:cs="Calibri"/>
          <w:color w:val="000000"/>
          <w:sz w:val="22"/>
          <w:szCs w:val="22"/>
        </w:rPr>
        <w:t>erläutert Dr</w:t>
      </w:r>
      <w:r w:rsidR="00811F16" w:rsidRPr="00BA794F">
        <w:rPr>
          <w:rFonts w:ascii="Myriad Pro" w:hAnsi="Myriad Pro" w:cs="Calibri"/>
          <w:color w:val="000000"/>
          <w:sz w:val="22"/>
          <w:szCs w:val="22"/>
        </w:rPr>
        <w:t>.</w:t>
      </w:r>
      <w:r w:rsidR="00811F16">
        <w:rPr>
          <w:rFonts w:ascii="Myriad Pro" w:hAnsi="Myriad Pro" w:cs="Calibri"/>
          <w:color w:val="000000"/>
          <w:sz w:val="22"/>
          <w:szCs w:val="22"/>
        </w:rPr>
        <w:t> </w:t>
      </w:r>
      <w:r w:rsidR="00BA794F" w:rsidRPr="00BA794F">
        <w:rPr>
          <w:rFonts w:ascii="Myriad Pro" w:hAnsi="Myriad Pro" w:cs="Calibri"/>
          <w:color w:val="000000"/>
          <w:sz w:val="22"/>
          <w:szCs w:val="22"/>
        </w:rPr>
        <w:t>Till Kreutzer</w:t>
      </w:r>
      <w:r w:rsidR="00342CA5">
        <w:rPr>
          <w:rFonts w:ascii="Myriad Pro" w:hAnsi="Myriad Pro" w:cs="Calibri"/>
          <w:color w:val="000000"/>
          <w:sz w:val="22"/>
          <w:szCs w:val="22"/>
        </w:rPr>
        <w:t xml:space="preserve"> (</w:t>
      </w:r>
      <w:proofErr w:type="spellStart"/>
      <w:r w:rsidR="00342CA5">
        <w:rPr>
          <w:rFonts w:ascii="Myriad Pro" w:hAnsi="Myriad Pro" w:cs="Calibri"/>
          <w:color w:val="000000"/>
          <w:sz w:val="22"/>
          <w:szCs w:val="22"/>
        </w:rPr>
        <w:t>iRights.Law</w:t>
      </w:r>
      <w:proofErr w:type="spellEnd"/>
      <w:r w:rsidR="00342CA5">
        <w:rPr>
          <w:rFonts w:ascii="Myriad Pro" w:hAnsi="Myriad Pro" w:cs="Calibri"/>
          <w:color w:val="000000"/>
          <w:sz w:val="22"/>
          <w:szCs w:val="22"/>
        </w:rPr>
        <w:t>)</w:t>
      </w:r>
      <w:r w:rsidR="00BA794F">
        <w:rPr>
          <w:rFonts w:ascii="Myriad Pro" w:hAnsi="Myriad Pro" w:cs="Calibri"/>
          <w:color w:val="000000"/>
          <w:sz w:val="22"/>
          <w:szCs w:val="22"/>
        </w:rPr>
        <w:t xml:space="preserve">, </w:t>
      </w:r>
      <w:r w:rsidR="00342CA5">
        <w:rPr>
          <w:rFonts w:ascii="Myriad Pro" w:hAnsi="Myriad Pro" w:cs="Calibri"/>
          <w:color w:val="000000"/>
          <w:sz w:val="22"/>
          <w:szCs w:val="22"/>
        </w:rPr>
        <w:t xml:space="preserve">zugleich auch </w:t>
      </w:r>
      <w:r w:rsidR="00BA794F" w:rsidRPr="00BA794F">
        <w:rPr>
          <w:rFonts w:ascii="Myriad Pro" w:hAnsi="Myriad Pro" w:cs="Calibri"/>
          <w:color w:val="000000"/>
          <w:sz w:val="22"/>
          <w:szCs w:val="22"/>
        </w:rPr>
        <w:t>Mitgründer de</w:t>
      </w:r>
      <w:r w:rsidR="00BA794F">
        <w:rPr>
          <w:rFonts w:ascii="Myriad Pro" w:hAnsi="Myriad Pro" w:cs="Calibri"/>
          <w:color w:val="000000"/>
          <w:sz w:val="22"/>
          <w:szCs w:val="22"/>
        </w:rPr>
        <w:t>s</w:t>
      </w:r>
      <w:r w:rsidR="00AF7F54">
        <w:rPr>
          <w:rFonts w:ascii="Myriad Pro" w:hAnsi="Myriad Pro" w:cs="Calibri"/>
          <w:color w:val="000000"/>
          <w:sz w:val="22"/>
          <w:szCs w:val="22"/>
        </w:rPr>
        <w:t xml:space="preserve"> i</w:t>
      </w:r>
      <w:r w:rsidR="00811F16">
        <w:rPr>
          <w:rFonts w:ascii="Myriad Pro" w:hAnsi="Myriad Pro" w:cs="Calibri"/>
          <w:color w:val="000000"/>
          <w:sz w:val="22"/>
          <w:szCs w:val="22"/>
        </w:rPr>
        <w:t>R</w:t>
      </w:r>
      <w:r w:rsidR="00BA794F" w:rsidRPr="00BA794F">
        <w:rPr>
          <w:rFonts w:ascii="Myriad Pro" w:hAnsi="Myriad Pro" w:cs="Calibri"/>
          <w:color w:val="000000"/>
          <w:sz w:val="22"/>
          <w:szCs w:val="22"/>
        </w:rPr>
        <w:t xml:space="preserve">ight.Labs, einem unabhängigen Think Tank über Strategien für die digitale Welt </w:t>
      </w:r>
      <w:r w:rsidR="00BA794F">
        <w:rPr>
          <w:rFonts w:ascii="Myriad Pro" w:hAnsi="Myriad Pro" w:cs="Calibri"/>
          <w:color w:val="000000"/>
          <w:sz w:val="22"/>
          <w:szCs w:val="22"/>
        </w:rPr>
        <w:t>und Experte im Recht bei E-Learning und OER.</w:t>
      </w:r>
    </w:p>
    <w:p w:rsidR="005B1B9B" w:rsidRDefault="005B1B9B" w:rsidP="00095258">
      <w:pPr>
        <w:jc w:val="both"/>
        <w:rPr>
          <w:rStyle w:val="Fett"/>
          <w:rFonts w:ascii="Xing Sans" w:hAnsi="Xing Sans"/>
          <w:color w:val="333333"/>
        </w:rPr>
      </w:pPr>
    </w:p>
    <w:p w:rsidR="005B1B9B" w:rsidRPr="00BA794F" w:rsidRDefault="005B1B9B" w:rsidP="002E0D02">
      <w:pPr>
        <w:spacing w:line="276" w:lineRule="auto"/>
        <w:rPr>
          <w:rFonts w:ascii="Myriad Pro" w:hAnsi="Myriad Pro" w:cs="Arial"/>
          <w:color w:val="000000" w:themeColor="text1"/>
          <w:szCs w:val="32"/>
        </w:rPr>
      </w:pPr>
      <w:r w:rsidRPr="00BA794F">
        <w:rPr>
          <w:rFonts w:ascii="Myriad Pro" w:hAnsi="Myriad Pro" w:cs="Arial"/>
          <w:b/>
          <w:bCs/>
          <w:color w:val="000000" w:themeColor="text1"/>
          <w:szCs w:val="32"/>
        </w:rPr>
        <w:t>Programm im Detail</w:t>
      </w:r>
      <w:r w:rsidRPr="00BA794F">
        <w:rPr>
          <w:rFonts w:ascii="Myriad Pro" w:hAnsi="Myriad Pro" w:cs="Arial"/>
          <w:color w:val="000000" w:themeColor="text1"/>
          <w:szCs w:val="32"/>
        </w:rPr>
        <w:t>:</w:t>
      </w:r>
    </w:p>
    <w:p w:rsidR="005B1B9B" w:rsidRDefault="005B1B9B" w:rsidP="00095258">
      <w:pPr>
        <w:jc w:val="both"/>
        <w:rPr>
          <w:rStyle w:val="Fett"/>
          <w:rFonts w:ascii="Xing Sans" w:hAnsi="Xing Sans"/>
          <w:color w:val="333333"/>
        </w:rPr>
      </w:pPr>
    </w:p>
    <w:p w:rsidR="00C22A5D" w:rsidRPr="00C22A5D" w:rsidRDefault="00C22A5D" w:rsidP="00C22A5D">
      <w:pPr>
        <w:pStyle w:val="Listenabsatz"/>
        <w:numPr>
          <w:ilvl w:val="0"/>
          <w:numId w:val="3"/>
        </w:numPr>
        <w:spacing w:line="276" w:lineRule="auto"/>
        <w:rPr>
          <w:rFonts w:ascii="Myriad Pro" w:hAnsi="Myriad Pro"/>
          <w:b/>
          <w:sz w:val="22"/>
          <w:szCs w:val="22"/>
        </w:rPr>
      </w:pPr>
      <w:r w:rsidRPr="00C22A5D">
        <w:rPr>
          <w:rFonts w:ascii="Myriad Pro" w:hAnsi="Myriad Pro"/>
          <w:b/>
          <w:sz w:val="22"/>
          <w:szCs w:val="22"/>
        </w:rPr>
        <w:t>Best Practice: HR, IT und Datenschutz – gemeinsam zu modernen Lösungen</w:t>
      </w:r>
    </w:p>
    <w:p w:rsidR="00A956AE" w:rsidRDefault="005B1B9B" w:rsidP="00C22A5D">
      <w:pPr>
        <w:spacing w:line="276" w:lineRule="auto"/>
        <w:ind w:firstLine="360"/>
        <w:rPr>
          <w:rFonts w:ascii="Myriad Pro" w:hAnsi="Myriad Pro" w:cs="Arial"/>
          <w:bCs/>
          <w:i/>
          <w:color w:val="000000" w:themeColor="text1"/>
          <w:sz w:val="20"/>
          <w:szCs w:val="32"/>
        </w:rPr>
      </w:pPr>
      <w:r w:rsidRPr="00F32B81">
        <w:rPr>
          <w:rFonts w:ascii="Myriad Pro" w:hAnsi="Myriad Pro" w:cs="Arial"/>
          <w:i/>
          <w:color w:val="000000" w:themeColor="text1"/>
          <w:sz w:val="20"/>
          <w:szCs w:val="32"/>
        </w:rPr>
        <w:t>Dr. Thomas Nowey (CISO und Konzerndatenschutzbeauftragter Krones Group</w:t>
      </w:r>
      <w:r w:rsidRPr="00F32B81">
        <w:rPr>
          <w:rFonts w:ascii="Myriad Pro" w:hAnsi="Myriad Pro" w:cs="Arial"/>
          <w:bCs/>
          <w:i/>
          <w:color w:val="000000" w:themeColor="text1"/>
          <w:sz w:val="20"/>
          <w:szCs w:val="32"/>
        </w:rPr>
        <w:t xml:space="preserve">, </w:t>
      </w:r>
      <w:proofErr w:type="spellStart"/>
      <w:r w:rsidRPr="00F32B81">
        <w:rPr>
          <w:rFonts w:ascii="Myriad Pro" w:hAnsi="Myriad Pro" w:cs="Arial"/>
          <w:bCs/>
          <w:i/>
          <w:color w:val="000000" w:themeColor="text1"/>
          <w:sz w:val="20"/>
          <w:szCs w:val="32"/>
        </w:rPr>
        <w:t>Syskron</w:t>
      </w:r>
      <w:proofErr w:type="spellEnd"/>
      <w:r w:rsidRPr="00F32B81">
        <w:rPr>
          <w:rFonts w:ascii="Myriad Pro" w:hAnsi="Myriad Pro" w:cs="Arial"/>
          <w:bCs/>
          <w:i/>
          <w:color w:val="000000" w:themeColor="text1"/>
          <w:sz w:val="20"/>
          <w:szCs w:val="32"/>
        </w:rPr>
        <w:t xml:space="preserve"> </w:t>
      </w:r>
      <w:r w:rsidR="00C22A5D">
        <w:rPr>
          <w:rFonts w:ascii="Myriad Pro" w:hAnsi="Myriad Pro" w:cs="Arial"/>
          <w:bCs/>
          <w:i/>
          <w:color w:val="000000" w:themeColor="text1"/>
          <w:sz w:val="20"/>
          <w:szCs w:val="32"/>
        </w:rPr>
        <w:t>Security)</w:t>
      </w:r>
    </w:p>
    <w:p w:rsidR="00BD2DAD" w:rsidRPr="00BD2DAD" w:rsidRDefault="00BD2DAD" w:rsidP="00C22A5D">
      <w:pPr>
        <w:pStyle w:val="Listenabsatz"/>
        <w:numPr>
          <w:ilvl w:val="0"/>
          <w:numId w:val="2"/>
        </w:numPr>
        <w:ind w:left="360"/>
        <w:jc w:val="both"/>
        <w:rPr>
          <w:rFonts w:ascii="Myriad Pro" w:hAnsi="Myriad Pro" w:cs="Calibri"/>
          <w:color w:val="000000"/>
          <w:sz w:val="22"/>
          <w:szCs w:val="22"/>
        </w:rPr>
      </w:pPr>
      <w:r>
        <w:rPr>
          <w:rFonts w:ascii="Myriad Pro" w:hAnsi="Myriad Pro"/>
          <w:b/>
          <w:sz w:val="22"/>
          <w:szCs w:val="22"/>
        </w:rPr>
        <w:t xml:space="preserve">Digitales Lernen rechtssicher gestalten </w:t>
      </w:r>
    </w:p>
    <w:p w:rsidR="00BD2DAD" w:rsidRPr="00F32B81" w:rsidRDefault="00AF7F54" w:rsidP="00C22A5D">
      <w:pPr>
        <w:spacing w:line="276" w:lineRule="auto"/>
        <w:ind w:left="348"/>
        <w:rPr>
          <w:rFonts w:ascii="Myriad Pro" w:hAnsi="Myriad Pro" w:cs="Arial"/>
          <w:bCs/>
          <w:i/>
          <w:color w:val="000000" w:themeColor="text1"/>
          <w:sz w:val="20"/>
          <w:szCs w:val="32"/>
        </w:rPr>
      </w:pPr>
      <w:r w:rsidRPr="00AF7F54">
        <w:rPr>
          <w:rFonts w:ascii="Myriad Pro" w:hAnsi="Myriad Pro" w:cs="Arial"/>
          <w:i/>
          <w:color w:val="000000" w:themeColor="text1"/>
          <w:sz w:val="20"/>
          <w:szCs w:val="32"/>
        </w:rPr>
        <w:t>D</w:t>
      </w:r>
      <w:r>
        <w:rPr>
          <w:rFonts w:ascii="Myriad Pro" w:hAnsi="Myriad Pro" w:cs="Arial"/>
          <w:i/>
          <w:color w:val="000000" w:themeColor="text1"/>
          <w:sz w:val="20"/>
          <w:szCs w:val="32"/>
        </w:rPr>
        <w:t xml:space="preserve">r. Till Kreutzer, </w:t>
      </w:r>
      <w:proofErr w:type="spellStart"/>
      <w:r w:rsidR="00342CA5">
        <w:rPr>
          <w:rFonts w:ascii="Myriad Pro" w:hAnsi="Myriad Pro" w:cs="Arial"/>
          <w:i/>
          <w:color w:val="000000" w:themeColor="text1"/>
          <w:sz w:val="20"/>
          <w:szCs w:val="32"/>
        </w:rPr>
        <w:t>i</w:t>
      </w:r>
      <w:r w:rsidR="00A97E9B">
        <w:rPr>
          <w:rFonts w:ascii="Myriad Pro" w:hAnsi="Myriad Pro" w:cs="Arial"/>
          <w:i/>
          <w:color w:val="000000" w:themeColor="text1"/>
          <w:sz w:val="20"/>
          <w:szCs w:val="32"/>
        </w:rPr>
        <w:t>R</w:t>
      </w:r>
      <w:r w:rsidR="00342CA5">
        <w:rPr>
          <w:rFonts w:ascii="Myriad Pro" w:hAnsi="Myriad Pro" w:cs="Arial"/>
          <w:i/>
          <w:color w:val="000000" w:themeColor="text1"/>
          <w:sz w:val="20"/>
          <w:szCs w:val="32"/>
        </w:rPr>
        <w:t>ight</w:t>
      </w:r>
      <w:r w:rsidR="00A97E9B">
        <w:rPr>
          <w:rFonts w:ascii="Myriad Pro" w:hAnsi="Myriad Pro" w:cs="Arial"/>
          <w:i/>
          <w:color w:val="000000" w:themeColor="text1"/>
          <w:sz w:val="20"/>
          <w:szCs w:val="32"/>
        </w:rPr>
        <w:t>s</w:t>
      </w:r>
      <w:r w:rsidR="00342CA5">
        <w:rPr>
          <w:rFonts w:ascii="Myriad Pro" w:hAnsi="Myriad Pro" w:cs="Arial"/>
          <w:i/>
          <w:color w:val="000000" w:themeColor="text1"/>
          <w:sz w:val="20"/>
          <w:szCs w:val="32"/>
        </w:rPr>
        <w:t>.Law</w:t>
      </w:r>
      <w:proofErr w:type="spellEnd"/>
    </w:p>
    <w:p w:rsidR="00542EAA" w:rsidRDefault="00542EAA" w:rsidP="008C4766">
      <w:pPr>
        <w:jc w:val="both"/>
        <w:rPr>
          <w:rFonts w:ascii="Myriad Pro" w:hAnsi="Myriad Pro"/>
          <w:b/>
          <w:sz w:val="22"/>
        </w:rPr>
      </w:pPr>
    </w:p>
    <w:p w:rsidR="0085130D" w:rsidRPr="00BA794F" w:rsidRDefault="009B230C" w:rsidP="0085130D">
      <w:pPr>
        <w:jc w:val="both"/>
        <w:rPr>
          <w:rFonts w:ascii="Myriad Pro" w:hAnsi="Myriad Pro" w:cs="Calibri"/>
          <w:color w:val="000000"/>
          <w:sz w:val="22"/>
          <w:szCs w:val="22"/>
        </w:rPr>
      </w:pPr>
      <w:hyperlink r:id="rId8" w:history="1">
        <w:r w:rsidR="00BA794F" w:rsidRPr="00BA794F">
          <w:rPr>
            <w:rStyle w:val="Hyperlink"/>
            <w:rFonts w:ascii="Myriad Pro" w:hAnsi="Myriad Pro" w:cs="Calibri"/>
            <w:sz w:val="22"/>
            <w:szCs w:val="22"/>
          </w:rPr>
          <w:t>Hier</w:t>
        </w:r>
      </w:hyperlink>
      <w:r w:rsidR="00BA794F">
        <w:rPr>
          <w:rFonts w:ascii="Myriad Pro" w:hAnsi="Myriad Pro" w:cs="Calibri"/>
          <w:color w:val="000000"/>
          <w:sz w:val="22"/>
          <w:szCs w:val="22"/>
        </w:rPr>
        <w:t xml:space="preserve"> </w:t>
      </w:r>
      <w:r w:rsidR="0085130D" w:rsidRPr="00BA794F">
        <w:rPr>
          <w:rFonts w:ascii="Myriad Pro" w:hAnsi="Myriad Pro" w:cs="Calibri"/>
          <w:color w:val="000000"/>
          <w:sz w:val="22"/>
          <w:szCs w:val="22"/>
        </w:rPr>
        <w:t>finden Sie detaillierte Information</w:t>
      </w:r>
      <w:r w:rsidR="00FD1F5E">
        <w:rPr>
          <w:rFonts w:ascii="Myriad Pro" w:hAnsi="Myriad Pro" w:cs="Calibri"/>
          <w:color w:val="000000"/>
          <w:sz w:val="22"/>
          <w:szCs w:val="22"/>
        </w:rPr>
        <w:t>en</w:t>
      </w:r>
      <w:r w:rsidR="0085130D" w:rsidRPr="00BA794F">
        <w:rPr>
          <w:rFonts w:ascii="Myriad Pro" w:hAnsi="Myriad Pro" w:cs="Calibri"/>
          <w:color w:val="000000"/>
          <w:sz w:val="22"/>
          <w:szCs w:val="22"/>
        </w:rPr>
        <w:t xml:space="preserve"> zum DiaLogisch Praxis-Treff (Teilnahme kostenfrei, Anmeldung unter: </w:t>
      </w:r>
      <w:r w:rsidR="00BB6287" w:rsidRPr="00BA794F">
        <w:rPr>
          <w:rFonts w:ascii="Myriad Pro" w:hAnsi="Myriad Pro" w:cs="Calibri"/>
          <w:color w:val="000000"/>
          <w:sz w:val="22"/>
          <w:szCs w:val="22"/>
        </w:rPr>
        <w:t>https://eveeno.com/datenschutz-und-personalentwicklung</w:t>
      </w:r>
      <w:r w:rsidR="0085130D" w:rsidRPr="00BA794F">
        <w:rPr>
          <w:rFonts w:ascii="Myriad Pro" w:hAnsi="Myriad Pro" w:cs="Calibri"/>
          <w:color w:val="000000"/>
          <w:sz w:val="22"/>
          <w:szCs w:val="22"/>
        </w:rPr>
        <w:t>).</w:t>
      </w:r>
    </w:p>
    <w:p w:rsidR="00F25925" w:rsidRDefault="00F25925" w:rsidP="008C4766">
      <w:pPr>
        <w:jc w:val="both"/>
        <w:rPr>
          <w:rFonts w:ascii="Myriad Pro" w:hAnsi="Myriad Pro"/>
          <w:b/>
          <w:sz w:val="22"/>
        </w:rPr>
      </w:pPr>
    </w:p>
    <w:p w:rsidR="00897BF2" w:rsidRPr="00897BF2" w:rsidRDefault="00BA794F" w:rsidP="008C4766">
      <w:pPr>
        <w:jc w:val="both"/>
        <w:rPr>
          <w:rFonts w:ascii="Myriad Pro" w:hAnsi="Myriad Pro"/>
          <w:b/>
          <w:sz w:val="22"/>
        </w:rPr>
      </w:pPr>
      <w:r>
        <w:rPr>
          <w:rFonts w:ascii="Myriad Pro" w:hAnsi="Myriad Pro"/>
          <w:b/>
          <w:sz w:val="22"/>
        </w:rPr>
        <w:t>Projekt CoDiCLUST: „</w:t>
      </w:r>
      <w:r w:rsidR="001F46E2">
        <w:rPr>
          <w:rFonts w:ascii="Myriad Pro" w:hAnsi="Myriad Pro"/>
          <w:b/>
          <w:sz w:val="22"/>
        </w:rPr>
        <w:t>Digitales Lernen</w:t>
      </w:r>
      <w:r>
        <w:rPr>
          <w:rFonts w:ascii="Myriad Pro" w:hAnsi="Myriad Pro"/>
          <w:b/>
          <w:sz w:val="22"/>
        </w:rPr>
        <w:t>“ und die Entwicklung von Medienkompetenz im Sensorik-Netzwerk</w:t>
      </w:r>
    </w:p>
    <w:p w:rsidR="0085130D" w:rsidRPr="00BA794F" w:rsidRDefault="0085130D" w:rsidP="0085130D">
      <w:pPr>
        <w:jc w:val="both"/>
        <w:rPr>
          <w:rFonts w:ascii="Myriad Pro" w:hAnsi="Myriad Pro"/>
          <w:color w:val="000000" w:themeColor="text1"/>
          <w:sz w:val="22"/>
          <w:szCs w:val="22"/>
        </w:rPr>
      </w:pPr>
      <w:r w:rsidRPr="00BA794F">
        <w:rPr>
          <w:rFonts w:ascii="Myriad Pro" w:hAnsi="Myriad Pro"/>
          <w:sz w:val="22"/>
          <w:szCs w:val="22"/>
        </w:rPr>
        <w:t xml:space="preserve">Im Sensorik-Netzwerk entsteht im Zuge des BMBF-geförderten Projekts CoDiCLUST eine neue Anlaufstelle für Fragen rund um das Thema „Digitales Lernen“. </w:t>
      </w:r>
      <w:r w:rsidRPr="00BA794F">
        <w:rPr>
          <w:rFonts w:ascii="Myriad Pro" w:hAnsi="Myriad Pro"/>
          <w:color w:val="000000" w:themeColor="text1"/>
          <w:sz w:val="22"/>
          <w:szCs w:val="22"/>
        </w:rPr>
        <w:t xml:space="preserve">Der DiaLogisch Praxis-Treff ist Teil dieses Projekts und </w:t>
      </w:r>
      <w:r w:rsidRPr="00BA794F">
        <w:rPr>
          <w:rStyle w:val="A5"/>
          <w:sz w:val="22"/>
          <w:szCs w:val="22"/>
        </w:rPr>
        <w:t xml:space="preserve">bietet eine Plattform für alle, die sich mit den Trends der Arbeitswelt aktiv auseinandersetzen und sich neue Impulse für die eigene Arbeit holen wollen. Erweitern Sie ihr Netzwerk und nutzen Sie die Möglichkeit, sich unternehmensübergreifend auszutauschen. </w:t>
      </w:r>
      <w:r w:rsidRPr="00BA794F">
        <w:rPr>
          <w:rFonts w:ascii="Myriad Pro" w:hAnsi="Myriad Pro"/>
          <w:color w:val="000000" w:themeColor="text1"/>
          <w:sz w:val="22"/>
          <w:szCs w:val="22"/>
        </w:rPr>
        <w:t>Im Nachgang zu den Vorträgen stehen die Experten zum Austausch zur Verfügung.</w:t>
      </w:r>
    </w:p>
    <w:p w:rsidR="0085130D" w:rsidRDefault="0085130D" w:rsidP="009E4DEB">
      <w:pPr>
        <w:jc w:val="both"/>
        <w:rPr>
          <w:rFonts w:ascii="Myriad Pro" w:hAnsi="Myriad Pro"/>
          <w:sz w:val="22"/>
        </w:rPr>
      </w:pPr>
    </w:p>
    <w:p w:rsidR="00AF7F54" w:rsidRDefault="009E4DEB" w:rsidP="00BD2DAD">
      <w:pPr>
        <w:jc w:val="both"/>
        <w:rPr>
          <w:rFonts w:ascii="Myriad Pro" w:hAnsi="Myriad Pro"/>
          <w:sz w:val="22"/>
        </w:rPr>
      </w:pPr>
      <w:r w:rsidRPr="001E5B90">
        <w:rPr>
          <w:rFonts w:ascii="Myriad Pro" w:hAnsi="Myriad Pro"/>
          <w:sz w:val="22"/>
        </w:rPr>
        <w:t>Weitere beteiligte Partner</w:t>
      </w:r>
      <w:r>
        <w:rPr>
          <w:rFonts w:ascii="Myriad Pro" w:hAnsi="Myriad Pro"/>
          <w:sz w:val="22"/>
        </w:rPr>
        <w:t xml:space="preserve"> am Projekt CoDiCLUST sind </w:t>
      </w:r>
      <w:r w:rsidRPr="001E5B90">
        <w:rPr>
          <w:rFonts w:ascii="Myriad Pro" w:hAnsi="Myriad Pro"/>
          <w:sz w:val="22"/>
        </w:rPr>
        <w:t>neben dem Netzwerkmanagement der Strategisc</w:t>
      </w:r>
      <w:r>
        <w:rPr>
          <w:rFonts w:ascii="Myriad Pro" w:hAnsi="Myriad Pro"/>
          <w:sz w:val="22"/>
        </w:rPr>
        <w:t>hen Partnerschaft Sensorik e.V.</w:t>
      </w:r>
      <w:r w:rsidRPr="001E5B90">
        <w:rPr>
          <w:rFonts w:ascii="Myriad Pro" w:hAnsi="Myriad Pro"/>
          <w:sz w:val="22"/>
        </w:rPr>
        <w:t xml:space="preserve"> der SoWiBeFo e.V. mit über 25 Jahren Erfahrung im Bereich beruflicher Weiterbildung sowie Experten der Universität Regensburg (Rechenzentrum und Professur für Erziehungswissenschaften mit Schwerpunkt „Lernen mit visuellen Medien“). </w:t>
      </w:r>
      <w:r w:rsidRPr="009E4DEB">
        <w:rPr>
          <w:rFonts w:ascii="Myriad Pro" w:hAnsi="Myriad Pro" w:cs="Arial"/>
          <w:sz w:val="22"/>
        </w:rPr>
        <w:t xml:space="preserve">Essenzieller Bestandteil des Projekts CoDiCLUST ist die Ausbildung von „Lotsen für Digitales Lernen (IHK)“ in den Firmen. </w:t>
      </w:r>
      <w:r w:rsidRPr="001E5B90">
        <w:rPr>
          <w:rFonts w:ascii="Myriad Pro" w:hAnsi="Myriad Pro"/>
          <w:sz w:val="22"/>
        </w:rPr>
        <w:t>Kompetenz zur Gestaltung von Lernmedien kön</w:t>
      </w:r>
      <w:r>
        <w:rPr>
          <w:rFonts w:ascii="Myriad Pro" w:hAnsi="Myriad Pro"/>
          <w:sz w:val="22"/>
        </w:rPr>
        <w:t xml:space="preserve">nen die Teilnehmer ab Mai </w:t>
      </w:r>
      <w:r w:rsidRPr="001E5B90">
        <w:rPr>
          <w:rFonts w:ascii="Myriad Pro" w:hAnsi="Myriad Pro"/>
          <w:sz w:val="22"/>
        </w:rPr>
        <w:t>2019 in d</w:t>
      </w:r>
      <w:r>
        <w:rPr>
          <w:rFonts w:ascii="Myriad Pro" w:hAnsi="Myriad Pro"/>
          <w:sz w:val="22"/>
        </w:rPr>
        <w:t>ieser Seminarreihe erwerben</w:t>
      </w:r>
      <w:r w:rsidR="00AF7F54">
        <w:rPr>
          <w:rFonts w:ascii="Myriad Pro" w:hAnsi="Myriad Pro"/>
          <w:sz w:val="22"/>
        </w:rPr>
        <w:t>. Sie erfahren u.a.</w:t>
      </w:r>
      <w:r w:rsidR="00FD1F5E">
        <w:rPr>
          <w:rFonts w:ascii="Myriad Pro" w:hAnsi="Myriad Pro"/>
          <w:sz w:val="22"/>
        </w:rPr>
        <w:t>,</w:t>
      </w:r>
      <w:r w:rsidR="00AF7F54">
        <w:rPr>
          <w:rFonts w:ascii="Myriad Pro" w:hAnsi="Myriad Pro"/>
          <w:sz w:val="22"/>
        </w:rPr>
        <w:t xml:space="preserve"> worauf </w:t>
      </w:r>
      <w:r>
        <w:rPr>
          <w:rFonts w:ascii="Myriad Pro" w:hAnsi="Myriad Pro"/>
          <w:sz w:val="22"/>
        </w:rPr>
        <w:t>im Hinblick auf Datenschutz und IT</w:t>
      </w:r>
      <w:r w:rsidR="00FD1F5E">
        <w:rPr>
          <w:rFonts w:ascii="Myriad Pro" w:hAnsi="Myriad Pro"/>
          <w:sz w:val="22"/>
        </w:rPr>
        <w:noBreakHyphen/>
      </w:r>
      <w:r>
        <w:rPr>
          <w:rFonts w:ascii="Myriad Pro" w:hAnsi="Myriad Pro"/>
          <w:sz w:val="22"/>
        </w:rPr>
        <w:t xml:space="preserve">Sicherheit bei der Erstellung von Lernmaterialien im Detail zu achten ist. </w:t>
      </w:r>
      <w:r w:rsidRPr="001E5B90">
        <w:rPr>
          <w:rFonts w:ascii="Myriad Pro" w:hAnsi="Myriad Pro"/>
          <w:sz w:val="22"/>
        </w:rPr>
        <w:t>Die Te</w:t>
      </w:r>
      <w:r>
        <w:rPr>
          <w:rFonts w:ascii="Myriad Pro" w:hAnsi="Myriad Pro"/>
          <w:sz w:val="22"/>
        </w:rPr>
        <w:t>i</w:t>
      </w:r>
      <w:r w:rsidRPr="001E5B90">
        <w:rPr>
          <w:rFonts w:ascii="Myriad Pro" w:hAnsi="Myriad Pro"/>
          <w:sz w:val="22"/>
        </w:rPr>
        <w:t>lnahme ist ko</w:t>
      </w:r>
      <w:r>
        <w:rPr>
          <w:rFonts w:ascii="Myriad Pro" w:hAnsi="Myriad Pro"/>
          <w:sz w:val="22"/>
        </w:rPr>
        <w:t xml:space="preserve">stenfrei (Termine und Anmeldung unter: </w:t>
      </w:r>
      <w:r w:rsidRPr="001E5B90">
        <w:rPr>
          <w:rFonts w:ascii="Myriad Pro" w:hAnsi="Myriad Pro"/>
          <w:sz w:val="22"/>
        </w:rPr>
        <w:t>https://eveeno.com/LotsenFuerDigitalesLernen</w:t>
      </w:r>
      <w:r w:rsidR="00AF7F54">
        <w:rPr>
          <w:rFonts w:ascii="Myriad Pro" w:hAnsi="Myriad Pro"/>
          <w:sz w:val="22"/>
        </w:rPr>
        <w:t>)</w:t>
      </w:r>
      <w:r w:rsidRPr="001E5B90">
        <w:rPr>
          <w:rFonts w:ascii="Myriad Pro" w:hAnsi="Myriad Pro"/>
          <w:sz w:val="22"/>
        </w:rPr>
        <w:t xml:space="preserve">. </w:t>
      </w:r>
      <w:r>
        <w:rPr>
          <w:rFonts w:ascii="Myriad Pro" w:hAnsi="Myriad Pro"/>
          <w:sz w:val="22"/>
        </w:rPr>
        <w:t>Mehr Information</w:t>
      </w:r>
      <w:r w:rsidR="00FD1F5E">
        <w:rPr>
          <w:rFonts w:ascii="Myriad Pro" w:hAnsi="Myriad Pro"/>
          <w:sz w:val="22"/>
        </w:rPr>
        <w:t>en</w:t>
      </w:r>
      <w:r>
        <w:rPr>
          <w:rFonts w:ascii="Myriad Pro" w:hAnsi="Myriad Pro"/>
          <w:sz w:val="22"/>
        </w:rPr>
        <w:t xml:space="preserve"> bei</w:t>
      </w:r>
      <w:r w:rsidR="00AF7F54">
        <w:rPr>
          <w:rFonts w:ascii="Myriad Pro" w:hAnsi="Myriad Pro"/>
          <w:sz w:val="22"/>
        </w:rPr>
        <w:t xml:space="preserve"> </w:t>
      </w:r>
      <w:hyperlink r:id="rId9" w:history="1">
        <w:r w:rsidR="00AF7F54" w:rsidRPr="00577F5D">
          <w:rPr>
            <w:rStyle w:val="Hyperlink"/>
            <w:rFonts w:ascii="Myriad Pro" w:hAnsi="Myriad Pro"/>
            <w:sz w:val="22"/>
          </w:rPr>
          <w:t>m.winter@sensorik-bayern.de</w:t>
        </w:r>
      </w:hyperlink>
      <w:r w:rsidR="00AF7F54">
        <w:rPr>
          <w:rFonts w:ascii="Myriad Pro" w:hAnsi="Myriad Pro"/>
          <w:sz w:val="22"/>
        </w:rPr>
        <w:t>.</w:t>
      </w:r>
    </w:p>
    <w:p w:rsidR="00AF7F54" w:rsidRDefault="00AF7F54" w:rsidP="00BD2DAD">
      <w:pPr>
        <w:jc w:val="both"/>
        <w:rPr>
          <w:rFonts w:ascii="Myriad Pro" w:hAnsi="Myriad Pro"/>
          <w:sz w:val="22"/>
        </w:rPr>
      </w:pPr>
    </w:p>
    <w:p w:rsidR="00BD2DAD" w:rsidRPr="00B912A8" w:rsidRDefault="00BD2DAD" w:rsidP="00BD2DAD">
      <w:pPr>
        <w:jc w:val="both"/>
        <w:rPr>
          <w:rFonts w:ascii="Myriad Pro" w:hAnsi="Myriad Pro" w:cs="Calibri"/>
          <w:i/>
          <w:color w:val="000000"/>
          <w:sz w:val="22"/>
          <w:szCs w:val="22"/>
        </w:rPr>
      </w:pPr>
      <w:r w:rsidRPr="00B912A8">
        <w:rPr>
          <w:rFonts w:ascii="Myriad Pro" w:hAnsi="Myriad Pro" w:cs="Calibri"/>
          <w:i/>
          <w:color w:val="000000"/>
          <w:sz w:val="22"/>
          <w:szCs w:val="22"/>
        </w:rPr>
        <w:t xml:space="preserve">Informationen </w:t>
      </w:r>
      <w:r w:rsidR="00AF7F54" w:rsidRPr="00B912A8">
        <w:rPr>
          <w:rFonts w:ascii="Myriad Pro" w:hAnsi="Myriad Pro" w:cs="Calibri"/>
          <w:i/>
          <w:color w:val="000000"/>
          <w:sz w:val="22"/>
          <w:szCs w:val="22"/>
        </w:rPr>
        <w:t xml:space="preserve">zum Projekt CoDiCLUST </w:t>
      </w:r>
      <w:r w:rsidRPr="00B912A8">
        <w:rPr>
          <w:rFonts w:ascii="Myriad Pro" w:hAnsi="Myriad Pro" w:cs="Calibri"/>
          <w:i/>
          <w:color w:val="000000"/>
          <w:sz w:val="22"/>
          <w:szCs w:val="22"/>
        </w:rPr>
        <w:t xml:space="preserve">auch unter: </w:t>
      </w:r>
      <w:hyperlink r:id="rId10" w:history="1">
        <w:r w:rsidRPr="00B912A8">
          <w:rPr>
            <w:rFonts w:ascii="Myriad Pro" w:hAnsi="Myriad Pro" w:cs="Calibri"/>
            <w:i/>
            <w:color w:val="000000"/>
            <w:sz w:val="22"/>
            <w:szCs w:val="22"/>
          </w:rPr>
          <w:t>www.codiclust.de</w:t>
        </w:r>
      </w:hyperlink>
    </w:p>
    <w:p w:rsidR="00BD2DAD" w:rsidRDefault="00BD2DAD">
      <w:pPr>
        <w:spacing w:after="200" w:line="276" w:lineRule="auto"/>
        <w:rPr>
          <w:rFonts w:ascii="Myriad Pro" w:hAnsi="Myriad Pro" w:cs="Calibri"/>
          <w:color w:val="000000"/>
          <w:sz w:val="22"/>
          <w:szCs w:val="22"/>
        </w:rPr>
      </w:pPr>
      <w:r>
        <w:rPr>
          <w:rFonts w:ascii="Myriad Pro" w:hAnsi="Myriad Pro" w:cs="Calibri"/>
          <w:color w:val="000000"/>
          <w:sz w:val="22"/>
          <w:szCs w:val="22"/>
        </w:rPr>
        <w:br w:type="page"/>
      </w:r>
    </w:p>
    <w:p w:rsidR="00BD2DAD" w:rsidRPr="00BA794F" w:rsidRDefault="00BD2DAD" w:rsidP="00BD2DAD">
      <w:pPr>
        <w:jc w:val="both"/>
        <w:rPr>
          <w:rFonts w:ascii="Myriad Pro" w:hAnsi="Myriad Pro" w:cs="Calibri"/>
          <w:color w:val="000000"/>
          <w:sz w:val="22"/>
          <w:szCs w:val="22"/>
        </w:rPr>
      </w:pPr>
    </w:p>
    <w:p w:rsidR="009E4DEB" w:rsidRPr="007F7016" w:rsidRDefault="009E4DEB" w:rsidP="009E4DEB">
      <w:pPr>
        <w:jc w:val="both"/>
        <w:rPr>
          <w:rFonts w:ascii="Myriad Pro" w:hAnsi="Myriad Pro" w:cs="Arial"/>
          <w:color w:val="FF0000"/>
          <w:sz w:val="22"/>
        </w:rPr>
      </w:pPr>
    </w:p>
    <w:p w:rsidR="009E4DEB" w:rsidRPr="007F7016" w:rsidRDefault="009E4DEB" w:rsidP="009E4DEB">
      <w:pPr>
        <w:jc w:val="both"/>
        <w:rPr>
          <w:rFonts w:ascii="Myriad Pro" w:hAnsi="Myriad Pro" w:cstheme="minorBidi"/>
          <w:color w:val="FF0000"/>
          <w:sz w:val="22"/>
          <w:szCs w:val="22"/>
        </w:rPr>
      </w:pPr>
    </w:p>
    <w:p w:rsidR="00E11879" w:rsidRPr="002E0D02" w:rsidRDefault="002E0D02" w:rsidP="002E0D02">
      <w:pPr>
        <w:spacing w:after="200" w:line="276" w:lineRule="auto"/>
        <w:rPr>
          <w:rFonts w:ascii="Myriad Pro" w:hAnsi="Myriad Pro" w:cs="Arial"/>
          <w:sz w:val="22"/>
        </w:rPr>
      </w:pPr>
      <w:r w:rsidRPr="007F3D9A">
        <w:rPr>
          <w:rFonts w:ascii="Myriad Pro" w:hAnsi="Myriad Pro"/>
          <w:noProof/>
        </w:rPr>
        <mc:AlternateContent>
          <mc:Choice Requires="wpg">
            <w:drawing>
              <wp:anchor distT="0" distB="0" distL="114300" distR="114300" simplePos="0" relativeHeight="251661312" behindDoc="0" locked="0" layoutInCell="1" allowOverlap="1" wp14:anchorId="037DE9DC" wp14:editId="10813C2C">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9AiAMAAGE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x7Hj/I81Ag3Gy+W/oBD39YHv&#10;uOuN4z+H/VG4XDtFnf+M7v4A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Ak879AiAMAAGEJAAAOAAAAAAAAAAAAAAAA&#10;AC4CAABkcnMvZTJvRG9jLnhtbFBLAQItABQABgAIAAAAIQA++SRu4AAAAAkBAAAPAAAAAAAAAAAA&#10;AAAAAOIFAABkcnMvZG93bnJldi54bWxQSwUGAAAAAAQABADzAAAA7wYAAAAA&#10;">
                <v:rect id="Rechteck 16418" o:spid="_x0000_s1027" style="position:absolute;left:4651;width:25276;height:18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7F3D9A">
        <w:rPr>
          <w:rFonts w:ascii="Myriad Pro" w:hAnsi="Myriad Pro"/>
          <w:noProof/>
        </w:rPr>
        <mc:AlternateContent>
          <mc:Choice Requires="wpg">
            <w:drawing>
              <wp:anchor distT="0" distB="0" distL="114300" distR="114300" simplePos="0" relativeHeight="251667456" behindDoc="0" locked="0" layoutInCell="1" allowOverlap="1" wp14:anchorId="3B70A3D2" wp14:editId="6B4977AB">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32"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3"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4"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sectPr w:rsidR="00E11879" w:rsidRPr="002E0D02" w:rsidSect="002A72D6">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809" w:rsidRDefault="009C7809" w:rsidP="008C4766">
      <w:r>
        <w:separator/>
      </w:r>
    </w:p>
  </w:endnote>
  <w:endnote w:type="continuationSeparator" w:id="0">
    <w:p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Xing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68B0511C" wp14:editId="4F247F74">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463A6EA4" wp14:editId="4AB359D3">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5D89E218" wp14:editId="0DB3A8E2">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062AABC" wp14:editId="243CD6D3">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4D0A1F0A" wp14:editId="185599ED">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26956B99" wp14:editId="4D4D8142">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31648F0E" wp14:editId="79D0C9E6">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59DE7723" wp14:editId="468D59D9">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B230C">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809" w:rsidRDefault="009C7809" w:rsidP="008C4766">
      <w:r>
        <w:separator/>
      </w:r>
    </w:p>
  </w:footnote>
  <w:footnote w:type="continuationSeparator" w:id="0">
    <w:p w:rsidR="009C7809" w:rsidRDefault="009C7809"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0A973CAC" wp14:editId="66FF3C11">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9B230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26FEE407" wp14:editId="1B7EAC99">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65B02B11" wp14:editId="327121F0">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392FCA35" wp14:editId="796D1ACF">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A732A2">
                          <w:pPr>
                            <w:rPr>
                              <w:rFonts w:ascii="Myriad Pro" w:hAnsi="Myriad Pro"/>
                            </w:rPr>
                          </w:pPr>
                          <w:r>
                            <w:rPr>
                              <w:rFonts w:ascii="Myriad Pro" w:hAnsi="Myriad Pro"/>
                            </w:rPr>
                            <w:t>0</w:t>
                          </w:r>
                          <w:r w:rsidR="0056196C">
                            <w:rPr>
                              <w:rFonts w:ascii="Myriad Pro" w:hAnsi="Myriad Pro"/>
                            </w:rPr>
                            <w:t>6</w:t>
                          </w:r>
                          <w:r>
                            <w:rPr>
                              <w:rFonts w:ascii="Myriad Pro" w:hAnsi="Myriad Pro"/>
                            </w:rPr>
                            <w:t xml:space="preserve">. </w:t>
                          </w:r>
                          <w:r w:rsidR="00754AB2">
                            <w:rPr>
                              <w:rFonts w:ascii="Myriad Pro" w:hAnsi="Myriad Pro"/>
                            </w:rPr>
                            <w:t>Februar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rsidR="008C4766" w:rsidRPr="001948D5" w:rsidRDefault="00A732A2">
                    <w:pPr>
                      <w:rPr>
                        <w:rFonts w:ascii="Myriad Pro" w:hAnsi="Myriad Pro"/>
                      </w:rPr>
                    </w:pPr>
                    <w:r>
                      <w:rPr>
                        <w:rFonts w:ascii="Myriad Pro" w:hAnsi="Myriad Pro"/>
                      </w:rPr>
                      <w:t>0</w:t>
                    </w:r>
                    <w:r w:rsidR="0056196C">
                      <w:rPr>
                        <w:rFonts w:ascii="Myriad Pro" w:hAnsi="Myriad Pro"/>
                      </w:rPr>
                      <w:t>6</w:t>
                    </w:r>
                    <w:r>
                      <w:rPr>
                        <w:rFonts w:ascii="Myriad Pro" w:hAnsi="Myriad Pro"/>
                      </w:rPr>
                      <w:t xml:space="preserve">. </w:t>
                    </w:r>
                    <w:r w:rsidR="00754AB2">
                      <w:rPr>
                        <w:rFonts w:ascii="Myriad Pro" w:hAnsi="Myriad Pro"/>
                      </w:rPr>
                      <w:t>Februar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69AA62F2" wp14:editId="48A2BF65">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34214"/>
    <w:rsid w:val="0009096F"/>
    <w:rsid w:val="00095258"/>
    <w:rsid w:val="00095419"/>
    <w:rsid w:val="000A1B9D"/>
    <w:rsid w:val="000E24AD"/>
    <w:rsid w:val="00132BF4"/>
    <w:rsid w:val="00136C03"/>
    <w:rsid w:val="00140649"/>
    <w:rsid w:val="00145640"/>
    <w:rsid w:val="00166779"/>
    <w:rsid w:val="001710F6"/>
    <w:rsid w:val="00184310"/>
    <w:rsid w:val="00186463"/>
    <w:rsid w:val="0018683D"/>
    <w:rsid w:val="0019393C"/>
    <w:rsid w:val="001948D5"/>
    <w:rsid w:val="001A097B"/>
    <w:rsid w:val="001A09C5"/>
    <w:rsid w:val="001E0990"/>
    <w:rsid w:val="001E2E07"/>
    <w:rsid w:val="001E5B90"/>
    <w:rsid w:val="001E7DB4"/>
    <w:rsid w:val="001F46E2"/>
    <w:rsid w:val="001F4D92"/>
    <w:rsid w:val="00200494"/>
    <w:rsid w:val="00264074"/>
    <w:rsid w:val="00281688"/>
    <w:rsid w:val="002A6EBB"/>
    <w:rsid w:val="002A72D6"/>
    <w:rsid w:val="002C6EC8"/>
    <w:rsid w:val="002C744F"/>
    <w:rsid w:val="002D0176"/>
    <w:rsid w:val="002D2969"/>
    <w:rsid w:val="002E0D02"/>
    <w:rsid w:val="003027D7"/>
    <w:rsid w:val="0032452C"/>
    <w:rsid w:val="00324E69"/>
    <w:rsid w:val="00342CA5"/>
    <w:rsid w:val="00396875"/>
    <w:rsid w:val="003A05CF"/>
    <w:rsid w:val="003A2A4B"/>
    <w:rsid w:val="003B3EE3"/>
    <w:rsid w:val="003F5B2A"/>
    <w:rsid w:val="003F6955"/>
    <w:rsid w:val="00430B42"/>
    <w:rsid w:val="00447597"/>
    <w:rsid w:val="00452892"/>
    <w:rsid w:val="004645FE"/>
    <w:rsid w:val="00481AD6"/>
    <w:rsid w:val="004872E4"/>
    <w:rsid w:val="004879C5"/>
    <w:rsid w:val="00490D86"/>
    <w:rsid w:val="00491567"/>
    <w:rsid w:val="004B0670"/>
    <w:rsid w:val="004D4D0A"/>
    <w:rsid w:val="004D4EBE"/>
    <w:rsid w:val="004F1213"/>
    <w:rsid w:val="005028AD"/>
    <w:rsid w:val="0051431B"/>
    <w:rsid w:val="005179B5"/>
    <w:rsid w:val="005335E9"/>
    <w:rsid w:val="00541193"/>
    <w:rsid w:val="00542EAA"/>
    <w:rsid w:val="00552FD5"/>
    <w:rsid w:val="0056196C"/>
    <w:rsid w:val="005628AE"/>
    <w:rsid w:val="005813FE"/>
    <w:rsid w:val="005B1B9B"/>
    <w:rsid w:val="005F5BEB"/>
    <w:rsid w:val="00607C5B"/>
    <w:rsid w:val="00643C8D"/>
    <w:rsid w:val="0065598F"/>
    <w:rsid w:val="00697CE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A0C0F"/>
    <w:rsid w:val="007B2E59"/>
    <w:rsid w:val="007F3D9A"/>
    <w:rsid w:val="007F7016"/>
    <w:rsid w:val="008006DF"/>
    <w:rsid w:val="00801B32"/>
    <w:rsid w:val="00811F16"/>
    <w:rsid w:val="008146B4"/>
    <w:rsid w:val="00833B5D"/>
    <w:rsid w:val="0083657A"/>
    <w:rsid w:val="00846403"/>
    <w:rsid w:val="0085130D"/>
    <w:rsid w:val="00853742"/>
    <w:rsid w:val="00872305"/>
    <w:rsid w:val="0088660A"/>
    <w:rsid w:val="00887C52"/>
    <w:rsid w:val="00897BF2"/>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E3F38"/>
    <w:rsid w:val="009E4DEB"/>
    <w:rsid w:val="00A359E8"/>
    <w:rsid w:val="00A545E9"/>
    <w:rsid w:val="00A6316C"/>
    <w:rsid w:val="00A70136"/>
    <w:rsid w:val="00A732A2"/>
    <w:rsid w:val="00A818E1"/>
    <w:rsid w:val="00A956AE"/>
    <w:rsid w:val="00A97E9B"/>
    <w:rsid w:val="00AC545B"/>
    <w:rsid w:val="00AC7102"/>
    <w:rsid w:val="00AD2658"/>
    <w:rsid w:val="00AF7F54"/>
    <w:rsid w:val="00B32AF9"/>
    <w:rsid w:val="00B63EFE"/>
    <w:rsid w:val="00B77228"/>
    <w:rsid w:val="00B817F0"/>
    <w:rsid w:val="00B85D5E"/>
    <w:rsid w:val="00B912A8"/>
    <w:rsid w:val="00BA71B6"/>
    <w:rsid w:val="00BA794F"/>
    <w:rsid w:val="00BB49F5"/>
    <w:rsid w:val="00BB6287"/>
    <w:rsid w:val="00BB7ADA"/>
    <w:rsid w:val="00BC78B5"/>
    <w:rsid w:val="00BD2DAD"/>
    <w:rsid w:val="00C03316"/>
    <w:rsid w:val="00C10193"/>
    <w:rsid w:val="00C11F85"/>
    <w:rsid w:val="00C15382"/>
    <w:rsid w:val="00C22A5D"/>
    <w:rsid w:val="00C46312"/>
    <w:rsid w:val="00C463C5"/>
    <w:rsid w:val="00C472D3"/>
    <w:rsid w:val="00C646F6"/>
    <w:rsid w:val="00C72352"/>
    <w:rsid w:val="00C83F8C"/>
    <w:rsid w:val="00C9594A"/>
    <w:rsid w:val="00C97F9F"/>
    <w:rsid w:val="00CC76FE"/>
    <w:rsid w:val="00CE1F1F"/>
    <w:rsid w:val="00CF452E"/>
    <w:rsid w:val="00D05ED2"/>
    <w:rsid w:val="00D277C3"/>
    <w:rsid w:val="00D55AB8"/>
    <w:rsid w:val="00D65C56"/>
    <w:rsid w:val="00D917B7"/>
    <w:rsid w:val="00D97BC5"/>
    <w:rsid w:val="00DC1B42"/>
    <w:rsid w:val="00DC230B"/>
    <w:rsid w:val="00DD27D5"/>
    <w:rsid w:val="00E07B3D"/>
    <w:rsid w:val="00E11879"/>
    <w:rsid w:val="00E327DA"/>
    <w:rsid w:val="00E375FD"/>
    <w:rsid w:val="00E63154"/>
    <w:rsid w:val="00EB1054"/>
    <w:rsid w:val="00EC49C3"/>
    <w:rsid w:val="00EE53E3"/>
    <w:rsid w:val="00EF4D74"/>
    <w:rsid w:val="00F05E02"/>
    <w:rsid w:val="00F25925"/>
    <w:rsid w:val="00F27D8C"/>
    <w:rsid w:val="00F30760"/>
    <w:rsid w:val="00F32B81"/>
    <w:rsid w:val="00F539D9"/>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sorik-bayern.de/dialogisch/"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diclust.de" TargetMode="External"/><Relationship Id="rId4" Type="http://schemas.openxmlformats.org/officeDocument/2006/relationships/settings" Target="settings.xml"/><Relationship Id="rId9" Type="http://schemas.openxmlformats.org/officeDocument/2006/relationships/hyperlink" Target="mailto:m.winter@sensorik-bayern.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4779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61</cp:revision>
  <dcterms:created xsi:type="dcterms:W3CDTF">2018-09-26T08:33:00Z</dcterms:created>
  <dcterms:modified xsi:type="dcterms:W3CDTF">2019-02-09T10:58:00Z</dcterms:modified>
</cp:coreProperties>
</file>