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01A98" w14:textId="5EABD364" w:rsidR="00316D0D" w:rsidRDefault="00316D0D" w:rsidP="0022568D">
      <w:pPr>
        <w:pStyle w:val="Kopfzeile"/>
        <w:jc w:val="center"/>
        <w:rPr>
          <w:rFonts w:ascii="Myriad Pro" w:hAnsi="Myriad Pro"/>
          <w:b/>
          <w:color w:val="0070C0"/>
          <w:sz w:val="36"/>
        </w:rPr>
      </w:pPr>
      <w:bookmarkStart w:id="0" w:name="_Hlk22742257"/>
    </w:p>
    <w:p w14:paraId="4C95970D" w14:textId="5378BD5A" w:rsidR="007235BD" w:rsidRDefault="007235BD" w:rsidP="007235BD">
      <w:pPr>
        <w:spacing w:line="276" w:lineRule="auto"/>
        <w:jc w:val="center"/>
        <w:rPr>
          <w:rFonts w:ascii="Myriad Pro" w:hAnsi="Myriad Pro"/>
          <w:b/>
          <w:bCs/>
          <w:color w:val="0070C0"/>
          <w:sz w:val="36"/>
          <w:szCs w:val="36"/>
        </w:rPr>
      </w:pPr>
      <w:bookmarkStart w:id="1" w:name="_Hlk193382210"/>
      <w:bookmarkStart w:id="2" w:name="_Hlk159501882"/>
      <w:bookmarkStart w:id="3" w:name="_Hlk193382033"/>
      <w:r w:rsidRPr="007235BD">
        <w:rPr>
          <w:rFonts w:ascii="Myriad Pro" w:hAnsi="Myriad Pro"/>
          <w:b/>
          <w:bCs/>
          <w:color w:val="0070C0"/>
          <w:sz w:val="36"/>
          <w:szCs w:val="36"/>
        </w:rPr>
        <w:t>Datenkompetenz für Energie, Medizin und</w:t>
      </w:r>
      <w:r w:rsidR="001279C5">
        <w:rPr>
          <w:rFonts w:ascii="Myriad Pro" w:hAnsi="Myriad Pro"/>
          <w:b/>
          <w:bCs/>
          <w:color w:val="0070C0"/>
          <w:sz w:val="36"/>
          <w:szCs w:val="36"/>
        </w:rPr>
        <w:t xml:space="preserve"> Resilienz</w:t>
      </w:r>
    </w:p>
    <w:p w14:paraId="697139B8" w14:textId="4ACBE740" w:rsidR="00E445D4" w:rsidRPr="007C4463" w:rsidRDefault="007C4463" w:rsidP="007235BD">
      <w:pPr>
        <w:spacing w:line="276" w:lineRule="auto"/>
        <w:jc w:val="center"/>
        <w:rPr>
          <w:rFonts w:ascii="Myriad Pro" w:hAnsi="Myriad Pro"/>
          <w:b/>
          <w:bCs/>
          <w:color w:val="0070C0"/>
          <w:sz w:val="28"/>
          <w:szCs w:val="22"/>
        </w:rPr>
      </w:pPr>
      <w:r w:rsidRPr="007C4463">
        <w:rPr>
          <w:rFonts w:ascii="Myriad Pro" w:hAnsi="Myriad Pro"/>
          <w:b/>
          <w:bCs/>
          <w:color w:val="0070C0"/>
          <w:sz w:val="28"/>
          <w:szCs w:val="22"/>
        </w:rPr>
        <w:t xml:space="preserve">Ausgebucht: </w:t>
      </w:r>
      <w:r w:rsidR="613E9D25" w:rsidRPr="007C4463">
        <w:rPr>
          <w:rFonts w:ascii="Myriad Pro" w:hAnsi="Myriad Pro"/>
          <w:b/>
          <w:bCs/>
          <w:color w:val="0070C0"/>
          <w:sz w:val="28"/>
          <w:szCs w:val="22"/>
        </w:rPr>
        <w:t>Women in Data Science Regensburg</w:t>
      </w:r>
      <w:r w:rsidR="00E445D4" w:rsidRPr="007C4463">
        <w:rPr>
          <w:rFonts w:ascii="Myriad Pro" w:hAnsi="Myriad Pro"/>
          <w:b/>
          <w:bCs/>
          <w:color w:val="0070C0"/>
          <w:sz w:val="28"/>
          <w:szCs w:val="22"/>
        </w:rPr>
        <w:t xml:space="preserve"> mit Rekordbeteiligung</w:t>
      </w:r>
    </w:p>
    <w:p w14:paraId="7F0F44D0" w14:textId="39EA37F3" w:rsidR="00210E1D" w:rsidRPr="00210E1D" w:rsidRDefault="613E9D25" w:rsidP="0244323B">
      <w:pPr>
        <w:spacing w:line="276" w:lineRule="auto"/>
        <w:jc w:val="center"/>
        <w:rPr>
          <w:rFonts w:ascii="Myriad Pro" w:hAnsi="Myriad Pro"/>
          <w:b/>
          <w:bCs/>
          <w:color w:val="0070C0"/>
          <w:sz w:val="36"/>
          <w:szCs w:val="36"/>
        </w:rPr>
      </w:pPr>
      <w:r w:rsidRPr="38AA390A">
        <w:rPr>
          <w:rFonts w:ascii="Myriad Pro" w:hAnsi="Myriad Pro"/>
          <w:b/>
          <w:bCs/>
          <w:color w:val="0070C0"/>
          <w:sz w:val="36"/>
          <w:szCs w:val="36"/>
        </w:rPr>
        <w:t xml:space="preserve"> </w:t>
      </w:r>
    </w:p>
    <w:bookmarkEnd w:id="1"/>
    <w:p w14:paraId="49FB0B31" w14:textId="71D65595" w:rsidR="000770D6" w:rsidRPr="000770D6" w:rsidRDefault="000770D6" w:rsidP="000770D6">
      <w:pPr>
        <w:pStyle w:val="paragraph"/>
        <w:spacing w:before="0" w:beforeAutospacing="0" w:after="0" w:afterAutospacing="0"/>
        <w:jc w:val="both"/>
        <w:textAlignment w:val="baseline"/>
        <w:rPr>
          <w:rFonts w:ascii="Myriad Pro" w:hAnsi="Myriad Pro" w:cs="Segoe UI"/>
          <w:b/>
          <w:bCs/>
          <w:sz w:val="22"/>
          <w:szCs w:val="22"/>
        </w:rPr>
      </w:pPr>
      <w:r w:rsidRPr="000770D6">
        <w:rPr>
          <w:rFonts w:ascii="Myriad Pro" w:hAnsi="Myriad Pro" w:cs="Segoe UI"/>
          <w:b/>
          <w:bCs/>
          <w:sz w:val="22"/>
          <w:szCs w:val="22"/>
        </w:rPr>
        <w:t xml:space="preserve">REGENSBURG. </w:t>
      </w:r>
      <w:r w:rsidR="00D1679C" w:rsidRPr="00D1679C">
        <w:rPr>
          <w:rFonts w:ascii="Myriad Pro" w:hAnsi="Myriad Pro" w:cs="Segoe UI"/>
          <w:b/>
          <w:bCs/>
          <w:sz w:val="22"/>
          <w:szCs w:val="22"/>
        </w:rPr>
        <w:t xml:space="preserve">Geballte Data-Science-Expertise vor vollem Rang im Konferenzsaal des Jahnstadions – und in der „Halbzeitpause“ eine konzentrierte Schau regionaler Forschung mit 15 Posterbeiträgen. Am 22. Mai trafen sich Fachpublikum und Nachwuchskräfte aus Wissenschaft und Praxis zur fünften Ausgabe der </w:t>
      </w:r>
      <w:r w:rsidR="00D1679C" w:rsidRPr="00D1679C">
        <w:rPr>
          <w:rFonts w:ascii="Myriad Pro" w:hAnsi="Myriad Pro" w:cs="Segoe UI"/>
          <w:b/>
          <w:bCs/>
          <w:i/>
          <w:iCs/>
          <w:sz w:val="22"/>
          <w:szCs w:val="22"/>
        </w:rPr>
        <w:t>Women in Data Science Regensburg</w:t>
      </w:r>
      <w:r w:rsidR="00D1679C" w:rsidRPr="00D1679C">
        <w:rPr>
          <w:rFonts w:ascii="Myriad Pro" w:hAnsi="Myriad Pro" w:cs="Segoe UI"/>
          <w:b/>
          <w:bCs/>
          <w:sz w:val="22"/>
          <w:szCs w:val="22"/>
        </w:rPr>
        <w:t xml:space="preserve"> (WiDS). Mit rund 160 Teilnehmenden war die Veranstaltung ausgebucht – ein klares Zeichen für das wachsende Interesse an Data Science, Diversität und Innovation.</w:t>
      </w:r>
      <w:r w:rsidR="00D1679C" w:rsidRPr="00D1679C">
        <w:rPr>
          <w:rFonts w:ascii="Myriad Pro" w:hAnsi="Myriad Pro" w:cs="Segoe UI"/>
          <w:b/>
          <w:bCs/>
          <w:sz w:val="22"/>
          <w:szCs w:val="22"/>
        </w:rPr>
        <w:br/>
        <w:t>Auf der Agenda: KI für Stromnetze, erklärbare Algorithmen in der Medizin, kausale Modelle in der Industrie und datenethische Konzepte für die Behördenpraxis.</w:t>
      </w:r>
    </w:p>
    <w:p w14:paraId="7012BF74" w14:textId="77777777" w:rsidR="00196A46" w:rsidRDefault="00196A46" w:rsidP="00FE65A5">
      <w:pPr>
        <w:pStyle w:val="paragraph"/>
        <w:spacing w:before="0" w:beforeAutospacing="0" w:after="0" w:afterAutospacing="0"/>
        <w:jc w:val="both"/>
        <w:textAlignment w:val="baseline"/>
        <w:rPr>
          <w:rFonts w:ascii="Myriad Pro" w:hAnsi="Myriad Pro" w:cs="Segoe UI"/>
          <w:b/>
          <w:bCs/>
          <w:sz w:val="22"/>
          <w:szCs w:val="22"/>
        </w:rPr>
      </w:pPr>
    </w:p>
    <w:p w14:paraId="714055ED" w14:textId="2C690B92" w:rsidR="00E445D4" w:rsidRPr="00EC5D49" w:rsidRDefault="00EC5D49" w:rsidP="00FE65A5">
      <w:pPr>
        <w:pStyle w:val="paragraph"/>
        <w:spacing w:before="0" w:beforeAutospacing="0" w:after="0" w:afterAutospacing="0"/>
        <w:jc w:val="both"/>
        <w:textAlignment w:val="baseline"/>
        <w:rPr>
          <w:rFonts w:ascii="Myriad Pro" w:hAnsi="Myriad Pro" w:cs="Segoe UI"/>
          <w:sz w:val="22"/>
          <w:szCs w:val="22"/>
        </w:rPr>
      </w:pPr>
      <w:r w:rsidRPr="00EC5D49">
        <w:rPr>
          <w:rFonts w:ascii="Myriad Pro" w:hAnsi="Myriad Pro" w:cs="Segoe UI"/>
          <w:sz w:val="22"/>
          <w:szCs w:val="22"/>
        </w:rPr>
        <w:t xml:space="preserve">Die </w:t>
      </w:r>
      <w:hyperlink r:id="rId11" w:history="1">
        <w:r w:rsidRPr="000770D6">
          <w:rPr>
            <w:rStyle w:val="Hyperlink"/>
            <w:rFonts w:ascii="Myriad Pro" w:hAnsi="Myriad Pro" w:cs="Segoe UI"/>
            <w:i/>
            <w:iCs/>
            <w:sz w:val="22"/>
            <w:szCs w:val="22"/>
          </w:rPr>
          <w:t>WiDS Regensburg</w:t>
        </w:r>
      </w:hyperlink>
      <w:r w:rsidRPr="00EC5D49">
        <w:rPr>
          <w:rFonts w:ascii="Myriad Pro" w:hAnsi="Myriad Pro" w:cs="Segoe UI"/>
          <w:sz w:val="22"/>
          <w:szCs w:val="22"/>
        </w:rPr>
        <w:t xml:space="preserve"> ist mittlerweile mehr als eine </w:t>
      </w:r>
      <w:r w:rsidR="007235BD">
        <w:rPr>
          <w:rFonts w:ascii="Myriad Pro" w:hAnsi="Myriad Pro" w:cs="Segoe UI"/>
          <w:sz w:val="22"/>
          <w:szCs w:val="22"/>
        </w:rPr>
        <w:t>Fachk</w:t>
      </w:r>
      <w:r w:rsidRPr="00EC5D49">
        <w:rPr>
          <w:rFonts w:ascii="Myriad Pro" w:hAnsi="Myriad Pro" w:cs="Segoe UI"/>
          <w:sz w:val="22"/>
          <w:szCs w:val="22"/>
        </w:rPr>
        <w:t xml:space="preserve">onferenz – sie ist ein Statement für Diversität in MINT-Berufen und ein Motor für die Vernetzung der Data-Science-Community in Regensburg, der Region und darüber hinaus. Dass alle Vorträge von Frauen gehalten wurden, unterstreicht den Anspruch, Vorbilder sichtbar zu machen und neue Talente zu fördern. Hinter der </w:t>
      </w:r>
      <w:r w:rsidR="0060278E">
        <w:rPr>
          <w:rFonts w:ascii="Myriad Pro" w:hAnsi="Myriad Pro" w:cs="Segoe UI"/>
          <w:sz w:val="22"/>
          <w:szCs w:val="22"/>
        </w:rPr>
        <w:t xml:space="preserve">Fachkonferenz </w:t>
      </w:r>
      <w:r w:rsidRPr="00EC5D49">
        <w:rPr>
          <w:rFonts w:ascii="Myriad Pro" w:hAnsi="Myriad Pro" w:cs="Segoe UI"/>
          <w:sz w:val="22"/>
          <w:szCs w:val="22"/>
        </w:rPr>
        <w:t xml:space="preserve">steht ein Team aus Wissenschaft, Wirtschaft und </w:t>
      </w:r>
      <w:r w:rsidR="000770D6">
        <w:rPr>
          <w:rFonts w:ascii="Myriad Pro" w:hAnsi="Myriad Pro" w:cs="Segoe UI"/>
          <w:sz w:val="22"/>
          <w:szCs w:val="22"/>
        </w:rPr>
        <w:t xml:space="preserve">regionalen </w:t>
      </w:r>
      <w:r w:rsidRPr="00EC5D49">
        <w:rPr>
          <w:rFonts w:ascii="Myriad Pro" w:hAnsi="Myriad Pro" w:cs="Segoe UI"/>
          <w:sz w:val="22"/>
          <w:szCs w:val="22"/>
        </w:rPr>
        <w:t>Netzwerk</w:t>
      </w:r>
      <w:r w:rsidR="000770D6">
        <w:rPr>
          <w:rFonts w:ascii="Myriad Pro" w:hAnsi="Myriad Pro" w:cs="Segoe UI"/>
          <w:sz w:val="22"/>
          <w:szCs w:val="22"/>
        </w:rPr>
        <w:t>en</w:t>
      </w:r>
      <w:r w:rsidRPr="00EC5D49">
        <w:rPr>
          <w:rFonts w:ascii="Myriad Pro" w:hAnsi="Myriad Pro" w:cs="Segoe UI"/>
          <w:sz w:val="22"/>
          <w:szCs w:val="22"/>
        </w:rPr>
        <w:t xml:space="preserve">. Als Teil der globalen Initiative </w:t>
      </w:r>
      <w:r w:rsidRPr="00EC5D49">
        <w:rPr>
          <w:rFonts w:ascii="Myriad Pro" w:hAnsi="Myriad Pro" w:cs="Segoe UI"/>
          <w:i/>
          <w:iCs/>
          <w:sz w:val="22"/>
          <w:szCs w:val="22"/>
        </w:rPr>
        <w:t>Women in Data Science</w:t>
      </w:r>
      <w:r w:rsidRPr="00EC5D49">
        <w:rPr>
          <w:rFonts w:ascii="Myriad Pro" w:hAnsi="Myriad Pro" w:cs="Segoe UI"/>
          <w:sz w:val="22"/>
          <w:szCs w:val="22"/>
        </w:rPr>
        <w:t xml:space="preserve"> der Stanford University steht das Format für ein Ziel: Datenkompetenz in die Breite bringen – interdisziplinär, praxisnah und divers.</w:t>
      </w:r>
    </w:p>
    <w:p w14:paraId="4188C19B" w14:textId="77777777" w:rsidR="00EC5D49" w:rsidRDefault="00EC5D49" w:rsidP="00EC5D49">
      <w:pPr>
        <w:pStyle w:val="StandardWeb"/>
        <w:rPr>
          <w:rFonts w:ascii="Myriad Pro" w:hAnsi="Myriad Pro" w:cs="Segoe UI"/>
          <w:b/>
          <w:bCs/>
          <w:sz w:val="22"/>
          <w:szCs w:val="22"/>
        </w:rPr>
      </w:pPr>
      <w:r w:rsidRPr="00EC5D49">
        <w:rPr>
          <w:rFonts w:ascii="Myriad Pro" w:hAnsi="Myriad Pro" w:cs="Segoe UI"/>
          <w:b/>
          <w:bCs/>
          <w:sz w:val="22"/>
          <w:szCs w:val="22"/>
        </w:rPr>
        <w:lastRenderedPageBreak/>
        <w:t>Energie, Medizin, Industrie: Datenkompetenz als Schlüssel</w:t>
      </w:r>
    </w:p>
    <w:p w14:paraId="0EA41EB4" w14:textId="1D0C1185" w:rsidR="002063E2" w:rsidRPr="002063E2" w:rsidRDefault="002063E2" w:rsidP="002063E2">
      <w:pPr>
        <w:pStyle w:val="paragraph"/>
        <w:spacing w:before="0" w:beforeAutospacing="0" w:after="0" w:afterAutospacing="0"/>
        <w:jc w:val="both"/>
        <w:textAlignment w:val="baseline"/>
        <w:rPr>
          <w:rFonts w:ascii="Myriad Pro" w:hAnsi="Myriad Pro" w:cs="Segoe UI"/>
          <w:sz w:val="22"/>
          <w:szCs w:val="22"/>
        </w:rPr>
      </w:pPr>
      <w:r w:rsidRPr="002063E2">
        <w:rPr>
          <w:rFonts w:ascii="Myriad Pro" w:hAnsi="Myriad Pro" w:cs="Segoe UI"/>
          <w:sz w:val="22"/>
          <w:szCs w:val="22"/>
        </w:rPr>
        <w:t>Die Lösung regulatorischer und realer Herausforderungen mit Daten – darauf legte Dr. Sarah Henni (E.ON Digital Technology) in ihrem Vortrag den Fokus. Ihr Team setzt Daten und KI ein, um Unsicherheiten in intelligenten Stromnetzen in Zeiten der Energiewende zu beherrschen. Besonders relevant: die Schnittstelle zwischen Hochvoltlogistik und Niedrigvoltverbrauch – und die enge Zusammenarbeit zwischen Data Scientists und Netzbetrieb vor Ort.</w:t>
      </w:r>
      <w:r>
        <w:rPr>
          <w:rFonts w:ascii="Myriad Pro" w:hAnsi="Myriad Pro" w:cs="Segoe UI"/>
          <w:sz w:val="22"/>
          <w:szCs w:val="22"/>
        </w:rPr>
        <w:t xml:space="preserve"> </w:t>
      </w:r>
      <w:r w:rsidRPr="002063E2">
        <w:rPr>
          <w:rFonts w:ascii="Myriad Pro" w:hAnsi="Myriad Pro" w:cs="Segoe UI"/>
          <w:sz w:val="22"/>
          <w:szCs w:val="22"/>
        </w:rPr>
        <w:t>Dr. Kata Vuk (Universität Regensburg) rückte erklärbare KI im medizinischen Kontext in den Mittelpunkt. Sie zeigte, dass Modellgenauigkeit allein nicht genügt – gerade in der medizinischen Forschung ist Interpretierbarkeit entscheidend. Ihr Beitrag machte deutlich: Wer datenbasierte Aussagen in der Medizin trifft, muss die richtigen Schlussfolgerungen ziehen – und sie auch nachvollziehbar sowie verantwortungsvoll kommunizieren können.</w:t>
      </w:r>
    </w:p>
    <w:p w14:paraId="6DB12D06" w14:textId="66909A2F" w:rsidR="00257892" w:rsidRPr="00257892" w:rsidRDefault="00257892" w:rsidP="00257892">
      <w:pPr>
        <w:pStyle w:val="paragraph"/>
        <w:spacing w:before="0" w:beforeAutospacing="0" w:after="0" w:afterAutospacing="0"/>
        <w:jc w:val="both"/>
        <w:textAlignment w:val="baseline"/>
        <w:rPr>
          <w:rFonts w:ascii="Myriad Pro" w:hAnsi="Myriad Pro" w:cs="Segoe UI"/>
          <w:sz w:val="22"/>
          <w:szCs w:val="22"/>
        </w:rPr>
      </w:pPr>
      <w:r w:rsidRPr="00257892">
        <w:rPr>
          <w:rFonts w:ascii="Myriad Pro" w:hAnsi="Myriad Pro" w:cs="Segoe UI"/>
          <w:sz w:val="22"/>
          <w:szCs w:val="22"/>
        </w:rPr>
        <w:t>Kausalität als Grundbedingung für robuste Entscheidungen – diesen Aspekt beleuchtete Dr. Kaja Balzereit (Hochschule Bielefeld) am Beispiel cyber-physischer Produktionssysteme. Sie zeigte, wie moderne Machine-Learning-Methoden durch systemisches Denken und kausale Modelle an Tiefe gewinnen. Daten allein machen noch keinen Unterschied – sie müssen richtig genutzt und interpretiert werden.</w:t>
      </w:r>
      <w:r>
        <w:rPr>
          <w:rFonts w:ascii="Myriad Pro" w:hAnsi="Myriad Pro" w:cs="Segoe UI"/>
          <w:sz w:val="22"/>
          <w:szCs w:val="22"/>
        </w:rPr>
        <w:t xml:space="preserve"> </w:t>
      </w:r>
      <w:r w:rsidRPr="00257892">
        <w:rPr>
          <w:rFonts w:ascii="Myriad Pro" w:hAnsi="Myriad Pro" w:cs="Segoe UI"/>
          <w:sz w:val="22"/>
          <w:szCs w:val="22"/>
        </w:rPr>
        <w:t>Ein Blick in die Praxis der Polizeiarbeit schloss das Vortragsprogramm ab. Die präsentierten Anwendungsszenarien verdeutlichten, wie KI-Anwendungen qualifizierte Ermittlungsarbeit unterstützen können. Voraussetzung ist jedoch die Einbettung in ein datenethisches Gesamtkonzept, das Verantwortungsbewusstsein mitdenkt.</w:t>
      </w:r>
    </w:p>
    <w:p w14:paraId="0D92B96E" w14:textId="5D53D064" w:rsidR="00C733C2" w:rsidRPr="00C733C2" w:rsidRDefault="00C733C2" w:rsidP="00C733C2">
      <w:pPr>
        <w:pStyle w:val="paragraph"/>
        <w:spacing w:before="0" w:beforeAutospacing="0" w:after="0" w:afterAutospacing="0"/>
        <w:jc w:val="both"/>
        <w:textAlignment w:val="baseline"/>
        <w:rPr>
          <w:rFonts w:ascii="Myriad Pro" w:hAnsi="Myriad Pro" w:cs="Segoe UI"/>
          <w:sz w:val="22"/>
          <w:szCs w:val="22"/>
        </w:rPr>
      </w:pPr>
      <w:r w:rsidRPr="00C733C2">
        <w:rPr>
          <w:rFonts w:ascii="Myriad Pro" w:hAnsi="Myriad Pro" w:cs="Segoe UI"/>
          <w:sz w:val="22"/>
          <w:szCs w:val="22"/>
        </w:rPr>
        <w:t>.</w:t>
      </w:r>
    </w:p>
    <w:p w14:paraId="72EDB552" w14:textId="2EE8E64C" w:rsidR="00D1679C" w:rsidRPr="00D1679C" w:rsidRDefault="00D1679C" w:rsidP="001B07AE">
      <w:pPr>
        <w:pStyle w:val="StandardWeb"/>
        <w:rPr>
          <w:rFonts w:ascii="Myriad Pro" w:hAnsi="Myriad Pro" w:cs="Segoe UI"/>
          <w:b/>
          <w:bCs/>
          <w:sz w:val="22"/>
          <w:szCs w:val="22"/>
        </w:rPr>
      </w:pPr>
      <w:r w:rsidRPr="00D1679C">
        <w:rPr>
          <w:rFonts w:ascii="Myriad Pro" w:hAnsi="Myriad Pro" w:cs="Segoe UI"/>
          <w:b/>
          <w:bCs/>
          <w:sz w:val="22"/>
          <w:szCs w:val="22"/>
        </w:rPr>
        <w:t xml:space="preserve">Kein Mangel an Forschergeist in der Region - umfangreiche Postersession </w:t>
      </w:r>
    </w:p>
    <w:p w14:paraId="45D207FF" w14:textId="3F3487A8" w:rsidR="00135A78" w:rsidRDefault="00135A78" w:rsidP="002063E2">
      <w:pPr>
        <w:pStyle w:val="StandardWeb"/>
        <w:jc w:val="both"/>
        <w:rPr>
          <w:rFonts w:ascii="Myriad Pro" w:hAnsi="Myriad Pro" w:cs="Segoe UI"/>
          <w:sz w:val="22"/>
          <w:szCs w:val="22"/>
        </w:rPr>
      </w:pPr>
      <w:r w:rsidRPr="00135A78">
        <w:rPr>
          <w:rFonts w:ascii="Myriad Pro" w:hAnsi="Myriad Pro" w:cs="Segoe UI"/>
          <w:sz w:val="22"/>
          <w:szCs w:val="22"/>
        </w:rPr>
        <w:t xml:space="preserve">Neben den Fachvorträgen setzte die Postersession in der zweiten Halbzeitpause einen besonderen Akzent: Studierende, Forschende und Professionals aus Unternehmen präsentierten rund 15 Projekte und kamen </w:t>
      </w:r>
      <w:r w:rsidR="002063E2">
        <w:rPr>
          <w:rFonts w:ascii="Myriad Pro" w:hAnsi="Myriad Pro" w:cs="Segoe UI"/>
          <w:sz w:val="22"/>
          <w:szCs w:val="22"/>
        </w:rPr>
        <w:t xml:space="preserve">dabei </w:t>
      </w:r>
      <w:r w:rsidRPr="00135A78">
        <w:rPr>
          <w:rFonts w:ascii="Myriad Pro" w:hAnsi="Myriad Pro" w:cs="Segoe UI"/>
          <w:sz w:val="22"/>
          <w:szCs w:val="22"/>
        </w:rPr>
        <w:t xml:space="preserve">direkt mit dem Publikum ins </w:t>
      </w:r>
      <w:r w:rsidRPr="00135A78">
        <w:rPr>
          <w:rFonts w:ascii="Myriad Pro" w:hAnsi="Myriad Pro" w:cs="Segoe UI"/>
          <w:sz w:val="22"/>
          <w:szCs w:val="22"/>
        </w:rPr>
        <w:lastRenderedPageBreak/>
        <w:t>Gespräch</w:t>
      </w:r>
      <w:r w:rsidR="002063E2">
        <w:rPr>
          <w:rFonts w:ascii="Myriad Pro" w:hAnsi="Myriad Pro" w:cs="Segoe UI"/>
          <w:sz w:val="22"/>
          <w:szCs w:val="22"/>
        </w:rPr>
        <w:t xml:space="preserve">. </w:t>
      </w:r>
      <w:r w:rsidR="002063E2" w:rsidRPr="00135A78">
        <w:rPr>
          <w:rFonts w:ascii="Myriad Pro" w:hAnsi="Myriad Pro" w:cs="Segoe UI"/>
          <w:sz w:val="22"/>
          <w:szCs w:val="22"/>
        </w:rPr>
        <w:t>Die Vielfalt der eingereichten Poster spiegelte die enorme Bandbreite der Data-Science-Community</w:t>
      </w:r>
      <w:r w:rsidR="002063E2">
        <w:rPr>
          <w:rFonts w:ascii="Myriad Pro" w:hAnsi="Myriad Pro" w:cs="Segoe UI"/>
          <w:sz w:val="22"/>
          <w:szCs w:val="22"/>
        </w:rPr>
        <w:t xml:space="preserve"> und zeigte: Die Women in Data Science Regensburg ist </w:t>
      </w:r>
      <w:r w:rsidRPr="00135A78">
        <w:rPr>
          <w:rFonts w:ascii="Myriad Pro" w:hAnsi="Myriad Pro" w:cs="Segoe UI"/>
          <w:sz w:val="22"/>
          <w:szCs w:val="22"/>
        </w:rPr>
        <w:t>ein lebendiges Forum für neue Impulse, kritische Fragen und</w:t>
      </w:r>
      <w:r w:rsidR="002063E2">
        <w:rPr>
          <w:rFonts w:ascii="Myriad Pro" w:hAnsi="Myriad Pro" w:cs="Segoe UI"/>
          <w:sz w:val="22"/>
          <w:szCs w:val="22"/>
        </w:rPr>
        <w:t xml:space="preserve"> neue </w:t>
      </w:r>
      <w:r w:rsidRPr="00135A78">
        <w:rPr>
          <w:rFonts w:ascii="Myriad Pro" w:hAnsi="Myriad Pro" w:cs="Segoe UI"/>
          <w:sz w:val="22"/>
          <w:szCs w:val="22"/>
        </w:rPr>
        <w:t xml:space="preserve">Kooperationen. </w:t>
      </w:r>
    </w:p>
    <w:p w14:paraId="4C39777D" w14:textId="258988BF" w:rsidR="001B07AE" w:rsidRDefault="00B900DB" w:rsidP="001B07AE">
      <w:pPr>
        <w:pStyle w:val="StandardWeb"/>
        <w:rPr>
          <w:rFonts w:ascii="Myriad Pro" w:hAnsi="Myriad Pro" w:cs="Segoe UI"/>
        </w:rPr>
      </w:pPr>
      <w:hyperlink r:id="rId12" w:history="1">
        <w:r w:rsidRPr="001B07AE">
          <w:rPr>
            <w:rStyle w:val="Hyperlink"/>
            <w:rFonts w:ascii="Myriad Pro" w:hAnsi="Myriad Pro" w:cs="Segoe UI"/>
            <w:b/>
            <w:bCs/>
            <w:sz w:val="22"/>
            <w:szCs w:val="22"/>
          </w:rPr>
          <w:t>www.wids-regensburg.de</w:t>
        </w:r>
      </w:hyperlink>
      <w:r w:rsidR="001B07AE" w:rsidRPr="001B07AE">
        <w:t xml:space="preserve"> </w:t>
      </w:r>
    </w:p>
    <w:bookmarkEnd w:id="2"/>
    <w:bookmarkEnd w:id="3"/>
    <w:p w14:paraId="44DA343F" w14:textId="77777777" w:rsidR="008B0291" w:rsidRDefault="008B0291" w:rsidP="00FE65A5">
      <w:pPr>
        <w:pStyle w:val="StandardWeb"/>
        <w:jc w:val="both"/>
        <w:rPr>
          <w:rFonts w:ascii="Myriad Pro" w:hAnsi="Myriad Pro" w:cs="Segoe UI"/>
          <w:b/>
          <w:bCs/>
          <w:sz w:val="22"/>
          <w:szCs w:val="22"/>
        </w:rPr>
      </w:pPr>
      <w:r w:rsidRPr="008B0291">
        <w:rPr>
          <w:rFonts w:ascii="Myriad Pro" w:hAnsi="Myriad Pro" w:cs="Segoe UI"/>
          <w:b/>
          <w:bCs/>
          <w:sz w:val="22"/>
          <w:szCs w:val="22"/>
        </w:rPr>
        <w:t>Über die Konferenz „Women in Data Science“:</w:t>
      </w:r>
    </w:p>
    <w:p w14:paraId="5EC5D678" w14:textId="5AA68EF8" w:rsidR="008B0291" w:rsidRDefault="008B0291" w:rsidP="00FE65A5">
      <w:pPr>
        <w:pStyle w:val="StandardWeb"/>
        <w:jc w:val="both"/>
        <w:rPr>
          <w:rStyle w:val="normaltextrun"/>
          <w:rFonts w:ascii="Myriad Pro" w:hAnsi="Myriad Pro" w:cs="Segoe UI"/>
          <w:sz w:val="22"/>
          <w:szCs w:val="22"/>
        </w:rPr>
      </w:pPr>
      <w:r>
        <w:rPr>
          <w:rFonts w:ascii="Myriad Pro" w:hAnsi="Myriad Pro" w:cs="Segoe UI"/>
          <w:sz w:val="22"/>
          <w:szCs w:val="22"/>
        </w:rPr>
        <w:t>W</w:t>
      </w:r>
      <w:r w:rsidRPr="008B0291">
        <w:rPr>
          <w:rFonts w:ascii="Myriad Pro" w:hAnsi="Myriad Pro" w:cs="Segoe UI"/>
          <w:sz w:val="22"/>
          <w:szCs w:val="22"/>
        </w:rPr>
        <w:t>iDS Regensburg ist eine unabhängige Veranstaltung, organisiert in Partnerschaft mit der weltweiten „Women in Data Science“-Initiative der Stanford University (USA). Ziel ist es, Diversität in MINT-Berufen zu fördern und den Austausch innerhalb der Data-Science-Community in Regensburg, der Region und international zu stärken.</w:t>
      </w:r>
    </w:p>
    <w:p w14:paraId="269964B1" w14:textId="46981795" w:rsidR="00FE65A5" w:rsidRPr="00D47F31" w:rsidRDefault="00FE65A5" w:rsidP="363DC79C">
      <w:pPr>
        <w:rPr>
          <w:rStyle w:val="normaltextrun"/>
          <w:rFonts w:ascii="Myriad Pro" w:hAnsi="Myriad Pro" w:cs="Segoe UI"/>
          <w:b/>
          <w:bCs/>
          <w:sz w:val="22"/>
          <w:szCs w:val="22"/>
        </w:rPr>
      </w:pPr>
      <w:r w:rsidRPr="363DC79C">
        <w:rPr>
          <w:rStyle w:val="normaltextrun"/>
          <w:rFonts w:ascii="Myriad Pro" w:hAnsi="Myriad Pro" w:cs="Segoe UI"/>
          <w:b/>
          <w:bCs/>
          <w:sz w:val="22"/>
          <w:szCs w:val="22"/>
        </w:rPr>
        <w:t>Über das „Women in Data Science</w:t>
      </w:r>
      <w:r w:rsidR="00533188">
        <w:rPr>
          <w:rStyle w:val="normaltextrun"/>
          <w:rFonts w:ascii="Myriad Pro" w:hAnsi="Myriad Pro" w:cs="Segoe UI"/>
          <w:b/>
          <w:bCs/>
          <w:sz w:val="22"/>
          <w:szCs w:val="22"/>
        </w:rPr>
        <w:t>“</w:t>
      </w:r>
      <w:r w:rsidRPr="363DC79C">
        <w:rPr>
          <w:rStyle w:val="normaltextrun"/>
          <w:rFonts w:ascii="Myriad Pro" w:hAnsi="Myriad Pro" w:cs="Segoe UI"/>
          <w:b/>
          <w:bCs/>
          <w:sz w:val="22"/>
          <w:szCs w:val="22"/>
        </w:rPr>
        <w:t>-Team in Regensburg:</w:t>
      </w:r>
    </w:p>
    <w:p w14:paraId="6A3C1F30" w14:textId="0F9648EA" w:rsidR="008B0291" w:rsidRDefault="008B0291" w:rsidP="008B0291">
      <w:pPr>
        <w:spacing w:after="160" w:line="259" w:lineRule="auto"/>
        <w:jc w:val="both"/>
        <w:rPr>
          <w:rStyle w:val="normaltextrun"/>
          <w:rFonts w:ascii="Myriad Pro" w:hAnsi="Myriad Pro" w:cs="Segoe UI"/>
          <w:b/>
          <w:bCs/>
          <w:color w:val="000000" w:themeColor="text1"/>
          <w:sz w:val="22"/>
          <w:szCs w:val="22"/>
        </w:rPr>
      </w:pPr>
      <w:r w:rsidRPr="008B0291">
        <w:rPr>
          <w:rFonts w:ascii="Myriad Pro" w:hAnsi="Myriad Pro" w:cs="Segoe UI"/>
          <w:sz w:val="22"/>
          <w:szCs w:val="22"/>
        </w:rPr>
        <w:t>Ein Team aus Nachwuchswissenschaftler:innen und Vertreter:innen von Unternehmen sowie Hochschulen organisiert</w:t>
      </w:r>
      <w:r w:rsidR="00533188">
        <w:rPr>
          <w:rFonts w:ascii="Myriad Pro" w:hAnsi="Myriad Pro" w:cs="Segoe UI"/>
          <w:sz w:val="22"/>
          <w:szCs w:val="22"/>
        </w:rPr>
        <w:t xml:space="preserve"> die</w:t>
      </w:r>
      <w:r w:rsidRPr="008B0291">
        <w:rPr>
          <w:rFonts w:ascii="Myriad Pro" w:hAnsi="Myriad Pro" w:cs="Segoe UI"/>
          <w:sz w:val="22"/>
          <w:szCs w:val="22"/>
        </w:rPr>
        <w:t xml:space="preserve"> WiDS Regensburg. Unterstützt wird es von den Regensburger Hochschulen, der Stadt Regensburg, der Strategischen Partnerschaft Sensorik e.V. </w:t>
      </w:r>
      <w:r w:rsidR="00533188">
        <w:rPr>
          <w:rFonts w:ascii="Myriad Pro" w:hAnsi="Myriad Pro" w:cs="Segoe UI"/>
          <w:sz w:val="22"/>
          <w:szCs w:val="22"/>
        </w:rPr>
        <w:t xml:space="preserve">(Trägerverein des Bayerischen Clusters Sensorik) </w:t>
      </w:r>
      <w:r w:rsidRPr="008B0291">
        <w:rPr>
          <w:rFonts w:ascii="Myriad Pro" w:hAnsi="Myriad Pro" w:cs="Segoe UI"/>
          <w:sz w:val="22"/>
          <w:szCs w:val="22"/>
        </w:rPr>
        <w:t>und weiteren Partnern aus dem Hightech-Sektor.</w:t>
      </w:r>
    </w:p>
    <w:p w14:paraId="1E804B20" w14:textId="312B6E88" w:rsidR="00FE65A5" w:rsidRPr="00FE65A5" w:rsidRDefault="00FE65A5" w:rsidP="00FE65A5">
      <w:pPr>
        <w:pStyle w:val="StandardWeb"/>
        <w:jc w:val="both"/>
        <w:rPr>
          <w:rStyle w:val="normaltextrun"/>
          <w:rFonts w:ascii="Myriad Pro" w:hAnsi="Myriad Pro" w:cs="Segoe UI"/>
          <w:b/>
          <w:bCs/>
          <w:color w:val="000000" w:themeColor="text1"/>
          <w:sz w:val="22"/>
          <w:szCs w:val="22"/>
        </w:rPr>
      </w:pPr>
      <w:r w:rsidRPr="363DC79C">
        <w:rPr>
          <w:rStyle w:val="normaltextrun"/>
          <w:rFonts w:ascii="Myriad Pro" w:hAnsi="Myriad Pro" w:cs="Segoe UI"/>
          <w:b/>
          <w:bCs/>
          <w:color w:val="000000" w:themeColor="text1"/>
          <w:sz w:val="22"/>
          <w:szCs w:val="22"/>
        </w:rPr>
        <w:t>Über die Strategische Partnerschaft Sensorik e.V.</w:t>
      </w:r>
    </w:p>
    <w:bookmarkEnd w:id="0"/>
    <w:p w14:paraId="09C5B4F3" w14:textId="79A1EA69" w:rsidR="002633F3" w:rsidRDefault="00316D0D">
      <w:r>
        <w:rPr>
          <w:noProof/>
        </w:rPr>
        <mc:AlternateContent>
          <mc:Choice Requires="wps">
            <w:drawing>
              <wp:anchor distT="0" distB="0" distL="114300" distR="114300" simplePos="0" relativeHeight="251656704" behindDoc="0" locked="0" layoutInCell="1" allowOverlap="1" wp14:anchorId="7E79903F" wp14:editId="467FDD60">
                <wp:simplePos x="0" y="0"/>
                <wp:positionH relativeFrom="margin">
                  <wp:align>right</wp:align>
                </wp:positionH>
                <wp:positionV relativeFrom="paragraph">
                  <wp:posOffset>11430</wp:posOffset>
                </wp:positionV>
                <wp:extent cx="6110287" cy="1097280"/>
                <wp:effectExtent l="0" t="0" r="5080" b="7620"/>
                <wp:wrapNone/>
                <wp:docPr id="4" name="Rechteck 4"/>
                <wp:cNvGraphicFramePr/>
                <a:graphic xmlns:a="http://schemas.openxmlformats.org/drawingml/2006/main">
                  <a:graphicData uri="http://schemas.microsoft.com/office/word/2010/wordprocessingShape">
                    <wps:wsp>
                      <wps:cNvSpPr/>
                      <wps:spPr>
                        <a:xfrm>
                          <a:off x="0" y="0"/>
                          <a:ext cx="6110287" cy="1097280"/>
                        </a:xfrm>
                        <a:prstGeom prst="rect">
                          <a:avLst/>
                        </a:prstGeom>
                        <a:solidFill>
                          <a:srgbClr val="87D0E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BA4A91" w14:textId="63CB9EF9" w:rsidR="00406FF3" w:rsidRPr="002C00E3" w:rsidRDefault="00F71C10" w:rsidP="00F71C10">
                            <w:pPr>
                              <w:tabs>
                                <w:tab w:val="left" w:pos="5140"/>
                              </w:tabs>
                              <w:jc w:val="both"/>
                              <w:rPr>
                                <w:rFonts w:ascii="Myriad Pro" w:hAnsi="Myriad Pro"/>
                                <w:color w:val="000000" w:themeColor="text1"/>
                                <w:sz w:val="20"/>
                                <w:szCs w:val="20"/>
                              </w:rPr>
                            </w:pPr>
                            <w:r>
                              <w:rPr>
                                <w:rFonts w:ascii="Myriad Pro" w:hAnsi="Myriad Pro"/>
                                <w:color w:val="000000" w:themeColor="text1"/>
                                <w:sz w:val="20"/>
                                <w:szCs w:val="20"/>
                              </w:rPr>
                              <w:t xml:space="preserve">Seit 2006 bündelt die Strategische Partnerschaft Sensorik e.V. </w:t>
                            </w:r>
                            <w:r w:rsidRPr="005D7A83">
                              <w:rPr>
                                <w:rFonts w:ascii="Myriad Pro" w:hAnsi="Myriad Pro"/>
                                <w:color w:val="000000" w:themeColor="text1"/>
                                <w:sz w:val="20"/>
                                <w:szCs w:val="20"/>
                              </w:rPr>
                              <w:t xml:space="preserve">als regionales Netzwerk die in Bayern bestehende Sensorik-Expertise, um Innovationskraft und Zukunftsfähigkeit bayerischer Unternehmen und Einrichtungen nachhaltig zu stärken. </w:t>
                            </w:r>
                            <w:r>
                              <w:rPr>
                                <w:rFonts w:ascii="Myriad Pro" w:hAnsi="Myriad Pro"/>
                                <w:color w:val="000000" w:themeColor="text1"/>
                                <w:sz w:val="20"/>
                                <w:szCs w:val="20"/>
                              </w:rPr>
                              <w:t xml:space="preserve">Über 80 </w:t>
                            </w:r>
                            <w:r w:rsidRPr="00384AC6">
                              <w:rPr>
                                <w:rFonts w:ascii="Myriad Pro" w:hAnsi="Myriad Pro"/>
                                <w:color w:val="000000" w:themeColor="text1"/>
                                <w:sz w:val="20"/>
                                <w:szCs w:val="20"/>
                              </w:rPr>
                              <w:t xml:space="preserve">Mitgliedern und 250 aktiven Partnern aus Wirtschaft, Wissenschaft und Politik bietet es neben der Unternehmensvernetzung, Innovationsförderung und Kompetenzbildung </w:t>
                            </w:r>
                            <w:r>
                              <w:rPr>
                                <w:rFonts w:ascii="Myriad Pro" w:hAnsi="Myriad Pro"/>
                                <w:color w:val="000000" w:themeColor="text1"/>
                                <w:sz w:val="20"/>
                                <w:szCs w:val="20"/>
                              </w:rPr>
                              <w:t>zahlreiche konkrete Dienstleistungen.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9903F" id="Rechteck 4" o:spid="_x0000_s1026" style="position:absolute;margin-left:429.9pt;margin-top:.9pt;width:481.1pt;height:86.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" fillcolor="#87d0ea" stroked="f" strokeweight="1pt">
                <v:textbox>
                  <w:txbxContent>
                    <w:p w14:paraId="76BA4A91" w14:textId="63CB9EF9" w:rsidR="00406FF3" w:rsidRPr="002C00E3" w:rsidRDefault="00F71C10" w:rsidP="00F71C10">
                      <w:pPr>
                        <w:tabs>
                          <w:tab w:val="left" w:pos="5140"/>
                        </w:tabs>
                        <w:jc w:val="both"/>
                        <w:rPr>
                          <w:rFonts w:ascii="Myriad Pro" w:hAnsi="Myriad Pro"/>
                          <w:color w:val="000000" w:themeColor="text1"/>
                          <w:sz w:val="20"/>
                          <w:szCs w:val="20"/>
                        </w:rPr>
                      </w:pPr>
                      <w:r>
                        <w:rPr>
                          <w:rFonts w:ascii="Myriad Pro" w:hAnsi="Myriad Pro"/>
                          <w:color w:val="000000" w:themeColor="text1"/>
                          <w:sz w:val="20"/>
                          <w:szCs w:val="20"/>
                        </w:rPr>
                        <w:t xml:space="preserve">Seit 2006 bündelt die Strategische Partnerschaft Sensorik e.V. </w:t>
                      </w:r>
                      <w:r w:rsidRPr="005D7A83">
                        <w:rPr>
                          <w:rFonts w:ascii="Myriad Pro" w:hAnsi="Myriad Pro"/>
                          <w:color w:val="000000" w:themeColor="text1"/>
                          <w:sz w:val="20"/>
                          <w:szCs w:val="20"/>
                        </w:rPr>
                        <w:t xml:space="preserve">als regionales Netzwerk die in Bayern bestehende Sensorik-Expertise, um Innovationskraft und Zukunftsfähigkeit bayerischer Unternehmen und Einrichtungen nachhaltig zu stärken. </w:t>
                      </w:r>
                      <w:r>
                        <w:rPr>
                          <w:rFonts w:ascii="Myriad Pro" w:hAnsi="Myriad Pro"/>
                          <w:color w:val="000000" w:themeColor="text1"/>
                          <w:sz w:val="20"/>
                          <w:szCs w:val="20"/>
                        </w:rPr>
                        <w:t xml:space="preserve">Über 80 </w:t>
                      </w:r>
                      <w:r w:rsidRPr="00384AC6">
                        <w:rPr>
                          <w:rFonts w:ascii="Myriad Pro" w:hAnsi="Myriad Pro"/>
                          <w:color w:val="000000" w:themeColor="text1"/>
                          <w:sz w:val="20"/>
                          <w:szCs w:val="20"/>
                        </w:rPr>
                        <w:t xml:space="preserve">Mitgliedern und 250 aktiven Partnern aus Wirtschaft, Wissenschaft und Politik bietet es neben der Unternehmensvernetzung, Innovationsförderung und Kompetenzbildung </w:t>
                      </w:r>
                      <w:r>
                        <w:rPr>
                          <w:rFonts w:ascii="Myriad Pro" w:hAnsi="Myriad Pro"/>
                          <w:color w:val="000000" w:themeColor="text1"/>
                          <w:sz w:val="20"/>
                          <w:szCs w:val="20"/>
                        </w:rPr>
                        <w:t>zahlreiche konkrete Dienstleistungen.</w:t>
                      </w:r>
                    </w:p>
                  </w:txbxContent>
                </v:textbox>
                <w10:wrap anchorx="margin"/>
              </v:rect>
            </w:pict>
          </mc:Fallback>
        </mc:AlternateContent>
      </w:r>
    </w:p>
    <w:p w14:paraId="122C6644" w14:textId="4C5BFDDE" w:rsidR="00406FF3" w:rsidRPr="00406FF3" w:rsidRDefault="00406FF3" w:rsidP="00406FF3"/>
    <w:p w14:paraId="00270C36" w14:textId="750C2FEE" w:rsidR="00406FF3" w:rsidRPr="00406FF3" w:rsidRDefault="00406FF3" w:rsidP="00406FF3"/>
    <w:p w14:paraId="6F97C621" w14:textId="2C98D434" w:rsidR="00406FF3" w:rsidRPr="00406FF3" w:rsidRDefault="00406FF3" w:rsidP="00406FF3"/>
    <w:p w14:paraId="7E119E3C" w14:textId="04F071B7" w:rsidR="00406FF3" w:rsidRPr="00406FF3" w:rsidRDefault="00406FF3" w:rsidP="00406FF3"/>
    <w:p w14:paraId="26ADEB94" w14:textId="77777777" w:rsidR="00406FF3" w:rsidRDefault="00406FF3" w:rsidP="00406FF3">
      <w:pPr>
        <w:rPr>
          <w:rFonts w:ascii="Myriad Pro" w:hAnsi="Myriad Pro"/>
          <w:b/>
          <w:bCs/>
          <w:sz w:val="18"/>
          <w:szCs w:val="18"/>
        </w:rPr>
      </w:pPr>
    </w:p>
    <w:p w14:paraId="68B92DE6" w14:textId="77777777" w:rsidR="00DB5B9B" w:rsidRDefault="00DB5B9B" w:rsidP="00406FF3">
      <w:pPr>
        <w:rPr>
          <w:rFonts w:ascii="Myriad Pro" w:hAnsi="Myriad Pro"/>
          <w:b/>
          <w:bCs/>
          <w:sz w:val="18"/>
          <w:szCs w:val="18"/>
        </w:rPr>
      </w:pPr>
    </w:p>
    <w:p w14:paraId="21911A05" w14:textId="77777777" w:rsidR="00D53526" w:rsidRDefault="00D53526">
      <w:pPr>
        <w:spacing w:after="160" w:line="259" w:lineRule="auto"/>
        <w:rPr>
          <w:rFonts w:ascii="Myriad Pro" w:hAnsi="Myriad Pro"/>
          <w:b/>
          <w:bCs/>
          <w:sz w:val="18"/>
          <w:szCs w:val="18"/>
        </w:rPr>
      </w:pPr>
      <w:r>
        <w:rPr>
          <w:rFonts w:ascii="Myriad Pro" w:hAnsi="Myriad Pro"/>
          <w:b/>
          <w:bCs/>
          <w:sz w:val="18"/>
          <w:szCs w:val="18"/>
        </w:rPr>
        <w:lastRenderedPageBreak/>
        <w:br w:type="page"/>
      </w:r>
    </w:p>
    <w:p w14:paraId="76DBCB73" w14:textId="325C7F6C" w:rsidR="00406FF3" w:rsidRPr="00316D0D" w:rsidRDefault="00406FF3" w:rsidP="00406FF3">
      <w:pPr>
        <w:rPr>
          <w:rFonts w:ascii="Myriad Pro" w:hAnsi="Myriad Pro"/>
          <w:b/>
          <w:bCs/>
          <w:sz w:val="18"/>
          <w:szCs w:val="18"/>
        </w:rPr>
      </w:pPr>
      <w:r w:rsidRPr="00316D0D">
        <w:rPr>
          <w:rFonts w:ascii="Myriad Pro" w:hAnsi="Myriad Pro"/>
          <w:b/>
          <w:bCs/>
          <w:sz w:val="18"/>
          <w:szCs w:val="18"/>
        </w:rPr>
        <w:t xml:space="preserve">PRESSEKONTAKT: </w:t>
      </w:r>
      <w:r w:rsidRPr="00316D0D">
        <w:rPr>
          <w:rFonts w:ascii="Myriad Pro" w:hAnsi="Myriad Pro"/>
          <w:b/>
          <w:bCs/>
          <w:sz w:val="18"/>
          <w:szCs w:val="18"/>
        </w:rPr>
        <w:br/>
      </w:r>
    </w:p>
    <w:p w14:paraId="6918FC07" w14:textId="77777777" w:rsidR="00406FF3" w:rsidRPr="00316D0D" w:rsidRDefault="00406FF3" w:rsidP="00406FF3">
      <w:pPr>
        <w:rPr>
          <w:rFonts w:ascii="Myriad Pro" w:hAnsi="Myriad Pro"/>
          <w:sz w:val="18"/>
          <w:szCs w:val="18"/>
        </w:rPr>
      </w:pPr>
      <w:r w:rsidRPr="00316D0D">
        <w:rPr>
          <w:rFonts w:ascii="Myriad Pro" w:hAnsi="Myriad Pro"/>
          <w:sz w:val="18"/>
          <w:szCs w:val="18"/>
        </w:rPr>
        <w:t>Strategische Partnerschaft Sensorik e. V.</w:t>
      </w:r>
    </w:p>
    <w:p w14:paraId="7E897F1E" w14:textId="77777777" w:rsidR="00406FF3" w:rsidRPr="00316D0D" w:rsidRDefault="00406FF3" w:rsidP="00406FF3">
      <w:pPr>
        <w:rPr>
          <w:rFonts w:ascii="Myriad Pro" w:hAnsi="Myriad Pro"/>
          <w:sz w:val="18"/>
          <w:szCs w:val="18"/>
        </w:rPr>
      </w:pPr>
      <w:r w:rsidRPr="00316D0D">
        <w:rPr>
          <w:rFonts w:ascii="Myriad Pro" w:hAnsi="Myriad Pro"/>
          <w:sz w:val="18"/>
          <w:szCs w:val="18"/>
        </w:rPr>
        <w:t>Clustermanagement Sensorik</w:t>
      </w:r>
    </w:p>
    <w:p w14:paraId="01D345AC" w14:textId="77777777" w:rsidR="00406FF3" w:rsidRDefault="00406FF3" w:rsidP="00406FF3">
      <w:pPr>
        <w:rPr>
          <w:rFonts w:ascii="Myriad Pro" w:hAnsi="Myriad Pro"/>
          <w:sz w:val="18"/>
          <w:szCs w:val="18"/>
        </w:rPr>
      </w:pPr>
    </w:p>
    <w:p w14:paraId="503C1AEA" w14:textId="17967355" w:rsidR="00406FF3" w:rsidRDefault="00406FF3" w:rsidP="00406FF3">
      <w:pPr>
        <w:rPr>
          <w:rFonts w:ascii="Myriad Pro" w:hAnsi="Myriad Pro"/>
          <w:sz w:val="18"/>
          <w:szCs w:val="18"/>
        </w:rPr>
      </w:pPr>
      <w:r w:rsidRPr="00316D0D">
        <w:rPr>
          <w:rFonts w:ascii="Myriad Pro" w:hAnsi="Myriad Pro"/>
          <w:sz w:val="18"/>
          <w:szCs w:val="18"/>
        </w:rPr>
        <w:t>Geschäftsführung</w:t>
      </w:r>
    </w:p>
    <w:p w14:paraId="7BDE9549" w14:textId="74356CE3" w:rsidR="00406FF3" w:rsidRDefault="00406FF3" w:rsidP="00406FF3">
      <w:pPr>
        <w:rPr>
          <w:rFonts w:ascii="Myriad Pro" w:hAnsi="Myriad Pro"/>
          <w:sz w:val="18"/>
          <w:szCs w:val="18"/>
        </w:rPr>
      </w:pPr>
      <w:r w:rsidRPr="00316D0D">
        <w:rPr>
          <w:rFonts w:ascii="Myriad Pro" w:hAnsi="Myriad Pro"/>
          <w:sz w:val="18"/>
          <w:szCs w:val="18"/>
        </w:rPr>
        <w:t>Stefanie Fuchs</w:t>
      </w:r>
    </w:p>
    <w:p w14:paraId="3F158E00" w14:textId="77777777" w:rsidR="00406FF3" w:rsidRPr="00316D0D" w:rsidRDefault="00406FF3" w:rsidP="00406FF3">
      <w:pPr>
        <w:rPr>
          <w:rFonts w:ascii="Myriad Pro" w:hAnsi="Myriad Pro"/>
          <w:sz w:val="18"/>
          <w:szCs w:val="18"/>
        </w:rPr>
      </w:pPr>
      <w:r w:rsidRPr="00316D0D">
        <w:rPr>
          <w:rFonts w:ascii="Myriad Pro" w:hAnsi="Myriad Pro"/>
          <w:sz w:val="18"/>
          <w:szCs w:val="18"/>
        </w:rPr>
        <w:t>Franz-Mayer-Straße 1</w:t>
      </w:r>
    </w:p>
    <w:p w14:paraId="38F56CEB" w14:textId="271E1AFE" w:rsidR="00406FF3" w:rsidRDefault="00406FF3" w:rsidP="00406FF3">
      <w:pPr>
        <w:rPr>
          <w:rFonts w:ascii="Myriad Pro" w:hAnsi="Myriad Pro"/>
          <w:sz w:val="18"/>
          <w:szCs w:val="18"/>
        </w:rPr>
      </w:pPr>
      <w:r w:rsidRPr="00316D0D">
        <w:rPr>
          <w:rFonts w:ascii="Myriad Pro" w:hAnsi="Myriad Pro"/>
          <w:sz w:val="18"/>
          <w:szCs w:val="18"/>
        </w:rPr>
        <w:t>93053 Regensburg</w:t>
      </w:r>
    </w:p>
    <w:p w14:paraId="19C9F5F3" w14:textId="77777777" w:rsidR="00406FF3" w:rsidRPr="00316D0D" w:rsidRDefault="00406FF3" w:rsidP="00406FF3">
      <w:pPr>
        <w:rPr>
          <w:rFonts w:ascii="Myriad Pro" w:hAnsi="Myriad Pro"/>
          <w:sz w:val="18"/>
          <w:szCs w:val="18"/>
        </w:rPr>
      </w:pPr>
      <w:r w:rsidRPr="00316D0D">
        <w:rPr>
          <w:rFonts w:ascii="Myriad Pro" w:hAnsi="Myriad Pro"/>
          <w:sz w:val="18"/>
          <w:szCs w:val="18"/>
        </w:rPr>
        <w:t>Tel.            +49 (0)941 63 09 16-13</w:t>
      </w:r>
    </w:p>
    <w:p w14:paraId="73ED2AE3" w14:textId="77777777" w:rsidR="00406FF3" w:rsidRPr="00316D0D" w:rsidRDefault="00406FF3" w:rsidP="00406FF3">
      <w:pPr>
        <w:rPr>
          <w:rFonts w:ascii="Myriad Pro" w:hAnsi="Myriad Pro"/>
          <w:sz w:val="18"/>
          <w:szCs w:val="18"/>
        </w:rPr>
      </w:pPr>
      <w:r w:rsidRPr="00316D0D">
        <w:rPr>
          <w:rFonts w:ascii="Myriad Pro" w:hAnsi="Myriad Pro"/>
          <w:sz w:val="18"/>
          <w:szCs w:val="18"/>
        </w:rPr>
        <w:t>E-Mail       s.fuchs1@sensorik-bayern.de</w:t>
      </w:r>
    </w:p>
    <w:p w14:paraId="71BAFF24" w14:textId="21247708" w:rsidR="00406FF3" w:rsidRPr="00406FF3" w:rsidRDefault="00406FF3" w:rsidP="00406FF3">
      <w:pPr>
        <w:rPr>
          <w:rFonts w:ascii="Myriad Pro" w:hAnsi="Myriad Pro"/>
          <w:sz w:val="18"/>
          <w:szCs w:val="18"/>
        </w:rPr>
      </w:pPr>
      <w:r w:rsidRPr="00316D0D">
        <w:rPr>
          <w:rFonts w:ascii="Myriad Pro" w:hAnsi="Myriad Pro"/>
          <w:sz w:val="18"/>
          <w:szCs w:val="18"/>
        </w:rPr>
        <w:t>Web          www.sensorik-bayern.de</w:t>
      </w:r>
    </w:p>
    <w:sectPr w:rsidR="00406FF3" w:rsidRPr="00406FF3" w:rsidSect="00406FF3">
      <w:headerReference w:type="default" r:id="rId13"/>
      <w:footerReference w:type="default" r:id="rId14"/>
      <w:headerReference w:type="first" r:id="rId15"/>
      <w:footerReference w:type="first" r:id="rId16"/>
      <w:pgSz w:w="11906" w:h="16838"/>
      <w:pgMar w:top="153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50502" w14:textId="77777777" w:rsidR="00D51AA9" w:rsidRDefault="00D51AA9" w:rsidP="008B13B1">
      <w:r>
        <w:separator/>
      </w:r>
    </w:p>
  </w:endnote>
  <w:endnote w:type="continuationSeparator" w:id="0">
    <w:p w14:paraId="5F574F9F" w14:textId="77777777" w:rsidR="00D51AA9" w:rsidRDefault="00D51AA9" w:rsidP="008B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w:hAnsi="Myriad Pro"/>
      </w:rPr>
      <w:id w:val="-458883188"/>
      <w:docPartObj>
        <w:docPartGallery w:val="Page Numbers (Bottom of Page)"/>
        <w:docPartUnique/>
      </w:docPartObj>
    </w:sdtPr>
    <w:sdtEndPr/>
    <w:sdtContent>
      <w:p w14:paraId="1D6B01B7" w14:textId="60547C0A" w:rsidR="00D25A6A" w:rsidRDefault="00D25A6A" w:rsidP="008B13B1">
        <w:pPr>
          <w:pStyle w:val="Fuzeile"/>
          <w:ind w:left="6372" w:firstLine="2700"/>
          <w:jc w:val="right"/>
          <w:rPr>
            <w:rFonts w:ascii="Myriad Pro" w:hAnsi="Myriad Pro"/>
          </w:rPr>
        </w:pPr>
        <w:r>
          <w:rPr>
            <w:noProof/>
          </w:rPr>
          <mc:AlternateContent>
            <mc:Choice Requires="wps">
              <w:drawing>
                <wp:anchor distT="0" distB="0" distL="114300" distR="114300" simplePos="0" relativeHeight="251670528" behindDoc="0" locked="0" layoutInCell="1" allowOverlap="1" wp14:anchorId="1CDB2084" wp14:editId="5F7A0892">
                  <wp:simplePos x="0" y="0"/>
                  <wp:positionH relativeFrom="margin">
                    <wp:align>center</wp:align>
                  </wp:positionH>
                  <wp:positionV relativeFrom="paragraph">
                    <wp:posOffset>102553</wp:posOffset>
                  </wp:positionV>
                  <wp:extent cx="6783070" cy="0"/>
                  <wp:effectExtent l="0" t="0" r="0" b="0"/>
                  <wp:wrapNone/>
                  <wp:docPr id="7"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694F1637">
                <v:line id="Gerade Verbindung 5" style="position:absolute;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spid="_x0000_s1026" strokecolor="#4472c4 [3204]" strokeweight="1.5pt" from="0,8.1pt" to="534.1pt,8.1pt" w14:anchorId="1C4E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">
                  <v:stroke joinstyle="miter"/>
                  <w10:wrap anchorx="margin"/>
                </v:line>
              </w:pict>
            </mc:Fallback>
          </mc:AlternateContent>
        </w:r>
      </w:p>
      <w:p w14:paraId="5C531C2F" w14:textId="6706A495" w:rsidR="008B13B1" w:rsidRPr="002A72D6" w:rsidRDefault="00D25A6A" w:rsidP="00B82AF2">
        <w:pPr>
          <w:pStyle w:val="Fuzeile"/>
          <w:ind w:left="1416" w:firstLine="1416"/>
          <w:rPr>
            <w:rFonts w:ascii="Myriad Pro" w:hAnsi="Myriad Pro"/>
          </w:rPr>
        </w:pPr>
        <w:r>
          <w:rPr>
            <w:rFonts w:ascii="Myriad Pro" w:hAnsi="Myriad Pro"/>
          </w:rPr>
          <w:t xml:space="preserve">                           </w:t>
        </w:r>
        <w:r w:rsidR="008B13B1">
          <w:rPr>
            <w:rFonts w:ascii="Myriad Pro" w:hAnsi="Myriad Pro"/>
          </w:rPr>
          <w:t xml:space="preserve"> </w:t>
        </w:r>
        <w:r w:rsidR="00B82AF2">
          <w:rPr>
            <w:rFonts w:ascii="Myriad Pro" w:hAnsi="Myriad Pro"/>
          </w:rPr>
          <w:t xml:space="preserve">              </w:t>
        </w:r>
        <w:r w:rsidR="00AB67C9">
          <w:rPr>
            <w:rFonts w:ascii="Myriad Pro" w:hAnsi="Myriad Pro"/>
          </w:rPr>
          <w:t xml:space="preserve">              </w:t>
        </w:r>
        <w:r w:rsidR="008B13B1" w:rsidRPr="00C9594A">
          <w:rPr>
            <w:rFonts w:ascii="Myriad Pro" w:hAnsi="Myriad Pro"/>
            <w:sz w:val="22"/>
          </w:rPr>
          <w:t xml:space="preserve">Seite | </w:t>
        </w:r>
        <w:r w:rsidR="008B13B1" w:rsidRPr="00C9594A">
          <w:rPr>
            <w:rFonts w:ascii="Myriad Pro" w:hAnsi="Myriad Pro"/>
            <w:sz w:val="22"/>
          </w:rPr>
          <w:fldChar w:fldCharType="begin"/>
        </w:r>
        <w:r w:rsidR="008B13B1" w:rsidRPr="00C9594A">
          <w:rPr>
            <w:rFonts w:ascii="Myriad Pro" w:hAnsi="Myriad Pro"/>
            <w:sz w:val="22"/>
          </w:rPr>
          <w:instrText>PAGE   \* MERGEFORMAT</w:instrText>
        </w:r>
        <w:r w:rsidR="008B13B1" w:rsidRPr="00C9594A">
          <w:rPr>
            <w:rFonts w:ascii="Myriad Pro" w:hAnsi="Myriad Pro"/>
            <w:sz w:val="22"/>
          </w:rPr>
          <w:fldChar w:fldCharType="separate"/>
        </w:r>
        <w:r w:rsidR="008B13B1">
          <w:rPr>
            <w:rFonts w:ascii="Myriad Pro" w:hAnsi="Myriad Pro"/>
            <w:sz w:val="22"/>
          </w:rPr>
          <w:t>1</w:t>
        </w:r>
        <w:r w:rsidR="008B13B1" w:rsidRPr="00C9594A">
          <w:rPr>
            <w:rFonts w:ascii="Myriad Pro" w:hAnsi="Myriad Pro"/>
            <w:sz w:val="22"/>
          </w:rPr>
          <w:fldChar w:fldCharType="end"/>
        </w:r>
        <w:r w:rsidR="008B13B1" w:rsidRPr="002A72D6">
          <w:rPr>
            <w:rFonts w:ascii="Myriad Pro" w:hAnsi="Myriad Pro"/>
          </w:rPr>
          <w:t xml:space="preserve"> </w:t>
        </w:r>
      </w:p>
    </w:sdtContent>
  </w:sdt>
  <w:p w14:paraId="63189D9D" w14:textId="52CE1E3B" w:rsidR="008B13B1" w:rsidRDefault="008B13B1" w:rsidP="008B13B1">
    <w:pPr>
      <w:tabs>
        <w:tab w:val="left" w:pos="2258"/>
      </w:tabs>
    </w:pPr>
    <w:r>
      <w:rPr>
        <w:noProof/>
      </w:rPr>
      <w:drawing>
        <wp:anchor distT="0" distB="0" distL="114300" distR="114300" simplePos="0" relativeHeight="251660288" behindDoc="1" locked="0" layoutInCell="1" allowOverlap="1" wp14:anchorId="3BBE1563" wp14:editId="29ED3786">
          <wp:simplePos x="0" y="0"/>
          <wp:positionH relativeFrom="margin">
            <wp:posOffset>-95250</wp:posOffset>
          </wp:positionH>
          <wp:positionV relativeFrom="page">
            <wp:posOffset>9929495</wp:posOffset>
          </wp:positionV>
          <wp:extent cx="2955600" cy="630000"/>
          <wp:effectExtent l="0" t="0" r="0" b="0"/>
          <wp:wrapTight wrapText="bothSides">
            <wp:wrapPolygon edited="0">
              <wp:start x="0" y="0"/>
              <wp:lineTo x="0" y="20903"/>
              <wp:lineTo x="21442" y="20903"/>
              <wp:lineTo x="21442" y="0"/>
              <wp:lineTo x="0" y="0"/>
            </wp:wrapPolygon>
          </wp:wrapTight>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1">
                    <a:extLst>
                      <a:ext uri="{28A0092B-C50C-407E-A947-70E740481C1C}">
                        <a14:useLocalDpi xmlns:a14="http://schemas.microsoft.com/office/drawing/2010/main" val="0"/>
                      </a:ext>
                    </a:extLst>
                  </a:blip>
                  <a:stretch>
                    <a:fillRect/>
                  </a:stretch>
                </pic:blipFill>
                <pic:spPr>
                  <a:xfrm>
                    <a:off x="0" y="0"/>
                    <a:ext cx="2955600" cy="6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w:hAnsi="Myriad Pro"/>
      </w:rPr>
      <w:id w:val="-221531018"/>
      <w:docPartObj>
        <w:docPartGallery w:val="Page Numbers (Bottom of Page)"/>
        <w:docPartUnique/>
      </w:docPartObj>
    </w:sdtPr>
    <w:sdtEndPr/>
    <w:sdtContent>
      <w:p w14:paraId="0E82E320" w14:textId="7F45C294" w:rsidR="00D25A6A" w:rsidRDefault="00D25A6A" w:rsidP="00D25A6A">
        <w:pPr>
          <w:pStyle w:val="Fuzeile"/>
          <w:ind w:left="6372" w:firstLine="2700"/>
          <w:jc w:val="right"/>
          <w:rPr>
            <w:rFonts w:ascii="Myriad Pro" w:hAnsi="Myriad Pro"/>
          </w:rPr>
        </w:pPr>
        <w:r>
          <w:rPr>
            <w:noProof/>
          </w:rPr>
          <mc:AlternateContent>
            <mc:Choice Requires="wps">
              <w:drawing>
                <wp:anchor distT="0" distB="0" distL="114300" distR="114300" simplePos="0" relativeHeight="251682816" behindDoc="0" locked="0" layoutInCell="1" allowOverlap="1" wp14:anchorId="0431A39A" wp14:editId="0D2E21B4">
                  <wp:simplePos x="0" y="0"/>
                  <wp:positionH relativeFrom="column">
                    <wp:posOffset>-399732</wp:posOffset>
                  </wp:positionH>
                  <wp:positionV relativeFrom="paragraph">
                    <wp:posOffset>107315</wp:posOffset>
                  </wp:positionV>
                  <wp:extent cx="6783070" cy="0"/>
                  <wp:effectExtent l="0" t="0" r="0" b="0"/>
                  <wp:wrapNone/>
                  <wp:docPr id="24"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50B145D0">
                <v:line id="Gerade Verbindung 5"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472c4 [3204]" strokeweight="1.5pt" from="-31.45pt,8.45pt" to="502.65pt,8.45pt" w14:anchorId="31DAE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">
                  <v:stroke joinstyle="miter"/>
                </v:line>
              </w:pict>
            </mc:Fallback>
          </mc:AlternateContent>
        </w:r>
      </w:p>
      <w:p w14:paraId="40512628" w14:textId="5C902857" w:rsidR="00B87FA9" w:rsidRPr="00D25A6A" w:rsidRDefault="00D25A6A" w:rsidP="00D25A6A">
        <w:pPr>
          <w:pStyle w:val="Fuzeile"/>
          <w:ind w:firstLine="3540"/>
          <w:rPr>
            <w:rFonts w:ascii="Myriad Pro" w:hAnsi="Myriad Pro"/>
          </w:rPr>
        </w:pPr>
        <w:r>
          <w:rPr>
            <w:rFonts w:ascii="Myriad Pro" w:hAnsi="Myriad Pro"/>
          </w:rPr>
          <w:t xml:space="preserve">          </w:t>
        </w:r>
        <w:r w:rsidR="00B87FA9" w:rsidRPr="00C9594A">
          <w:rPr>
            <w:rFonts w:ascii="Myriad Pro" w:hAnsi="Myriad Pro"/>
            <w:sz w:val="22"/>
          </w:rPr>
          <w:t xml:space="preserve">Seite | </w:t>
        </w:r>
        <w:r w:rsidR="00B87FA9" w:rsidRPr="00C9594A">
          <w:rPr>
            <w:rFonts w:ascii="Myriad Pro" w:hAnsi="Myriad Pro"/>
            <w:sz w:val="22"/>
          </w:rPr>
          <w:fldChar w:fldCharType="begin"/>
        </w:r>
        <w:r w:rsidR="00B87FA9" w:rsidRPr="00C9594A">
          <w:rPr>
            <w:rFonts w:ascii="Myriad Pro" w:hAnsi="Myriad Pro"/>
            <w:sz w:val="22"/>
          </w:rPr>
          <w:instrText>PAGE   \* MERGEFORMAT</w:instrText>
        </w:r>
        <w:r w:rsidR="00B87FA9" w:rsidRPr="00C9594A">
          <w:rPr>
            <w:rFonts w:ascii="Myriad Pro" w:hAnsi="Myriad Pro"/>
            <w:sz w:val="22"/>
          </w:rPr>
          <w:fldChar w:fldCharType="separate"/>
        </w:r>
        <w:r w:rsidR="00B87FA9">
          <w:rPr>
            <w:rFonts w:ascii="Myriad Pro" w:hAnsi="Myriad Pro"/>
            <w:sz w:val="22"/>
          </w:rPr>
          <w:t>2</w:t>
        </w:r>
        <w:r w:rsidR="00B87FA9" w:rsidRPr="00C9594A">
          <w:rPr>
            <w:rFonts w:ascii="Myriad Pro" w:hAnsi="Myriad Pro"/>
            <w:sz w:val="22"/>
          </w:rPr>
          <w:fldChar w:fldCharType="end"/>
        </w:r>
        <w:r w:rsidR="00B87FA9" w:rsidRPr="002A72D6">
          <w:rPr>
            <w:rFonts w:ascii="Myriad Pro" w:hAnsi="Myriad Pro"/>
          </w:rPr>
          <w:t xml:space="preserve"> </w:t>
        </w:r>
      </w:p>
    </w:sdtContent>
  </w:sdt>
  <w:p w14:paraId="0B1FC2B4" w14:textId="56EE5474" w:rsidR="00B87FA9" w:rsidRDefault="00B87FA9">
    <w:pPr>
      <w:pStyle w:val="Fuzeile"/>
    </w:pPr>
    <w:r>
      <w:rPr>
        <w:noProof/>
      </w:rPr>
      <w:drawing>
        <wp:anchor distT="0" distB="0" distL="114300" distR="114300" simplePos="0" relativeHeight="251680768" behindDoc="1" locked="0" layoutInCell="1" allowOverlap="1" wp14:anchorId="102AD543" wp14:editId="724B136A">
          <wp:simplePos x="0" y="0"/>
          <wp:positionH relativeFrom="margin">
            <wp:posOffset>-93345</wp:posOffset>
          </wp:positionH>
          <wp:positionV relativeFrom="page">
            <wp:posOffset>9930130</wp:posOffset>
          </wp:positionV>
          <wp:extent cx="2955600" cy="630000"/>
          <wp:effectExtent l="0" t="0" r="0" b="0"/>
          <wp:wrapTight wrapText="bothSides">
            <wp:wrapPolygon edited="0">
              <wp:start x="0" y="0"/>
              <wp:lineTo x="0" y="20903"/>
              <wp:lineTo x="21442" y="20903"/>
              <wp:lineTo x="21442" y="0"/>
              <wp:lineTo x="0" y="0"/>
            </wp:wrapPolygon>
          </wp:wrapTight>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1">
                    <a:extLst>
                      <a:ext uri="{28A0092B-C50C-407E-A947-70E740481C1C}">
                        <a14:useLocalDpi xmlns:a14="http://schemas.microsoft.com/office/drawing/2010/main" val="0"/>
                      </a:ext>
                    </a:extLst>
                  </a:blip>
                  <a:stretch>
                    <a:fillRect/>
                  </a:stretch>
                </pic:blipFill>
                <pic:spPr>
                  <a:xfrm>
                    <a:off x="0" y="0"/>
                    <a:ext cx="2955600" cy="6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C2CD0" w14:textId="77777777" w:rsidR="00D51AA9" w:rsidRDefault="00D51AA9" w:rsidP="008B13B1">
      <w:r>
        <w:separator/>
      </w:r>
    </w:p>
  </w:footnote>
  <w:footnote w:type="continuationSeparator" w:id="0">
    <w:p w14:paraId="305F691A" w14:textId="77777777" w:rsidR="00D51AA9" w:rsidRDefault="00D51AA9" w:rsidP="008B1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99D2" w14:textId="79A56C2F" w:rsidR="00407E53" w:rsidRDefault="00B413FA" w:rsidP="00B413FA">
    <w:pPr>
      <w:pStyle w:val="Kopfzeile"/>
    </w:pPr>
    <w:r>
      <w:rPr>
        <w:noProof/>
      </w:rPr>
      <mc:AlternateContent>
        <mc:Choice Requires="wps">
          <w:drawing>
            <wp:anchor distT="0" distB="0" distL="114300" distR="114300" simplePos="0" relativeHeight="251678720" behindDoc="0" locked="0" layoutInCell="1" allowOverlap="1" wp14:anchorId="210FB13B" wp14:editId="4A7B5CD6">
              <wp:simplePos x="0" y="0"/>
              <wp:positionH relativeFrom="margin">
                <wp:align>center</wp:align>
              </wp:positionH>
              <wp:positionV relativeFrom="paragraph">
                <wp:posOffset>222250</wp:posOffset>
              </wp:positionV>
              <wp:extent cx="6783070" cy="0"/>
              <wp:effectExtent l="0" t="0" r="0" b="0"/>
              <wp:wrapNone/>
              <wp:docPr id="22"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03DAD2E5">
            <v:line id="Gerade Verbindung 5" style="position:absolute;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spid="_x0000_s1026" strokecolor="#4472c4 [3204]" strokeweight="1.5pt" from="0,17.5pt" to="534.1pt,17.5pt" w14:anchorId="6E670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">
              <v:stroke joinstyle="miter"/>
              <w10:wrap anchorx="margin"/>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0D97" w14:textId="744E8B85" w:rsidR="00B413FA" w:rsidRDefault="00316D0D">
    <w:pPr>
      <w:pStyle w:val="Kopfzeile"/>
    </w:pPr>
    <w:r>
      <w:rPr>
        <w:noProof/>
      </w:rPr>
      <w:drawing>
        <wp:anchor distT="0" distB="0" distL="114300" distR="114300" simplePos="0" relativeHeight="251673600" behindDoc="1" locked="0" layoutInCell="1" allowOverlap="1" wp14:anchorId="1E40AF05" wp14:editId="044B61D5">
          <wp:simplePos x="0" y="0"/>
          <wp:positionH relativeFrom="column">
            <wp:posOffset>4721860</wp:posOffset>
          </wp:positionH>
          <wp:positionV relativeFrom="paragraph">
            <wp:posOffset>30480</wp:posOffset>
          </wp:positionV>
          <wp:extent cx="1512570" cy="433070"/>
          <wp:effectExtent l="0" t="0" r="0" b="508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570" cy="433070"/>
                  </a:xfrm>
                  <a:prstGeom prst="rect">
                    <a:avLst/>
                  </a:prstGeom>
                </pic:spPr>
              </pic:pic>
            </a:graphicData>
          </a:graphic>
          <wp14:sizeRelH relativeFrom="margin">
            <wp14:pctWidth>0</wp14:pctWidth>
          </wp14:sizeRelH>
          <wp14:sizeRelV relativeFrom="margin">
            <wp14:pctHeight>0</wp14:pctHeight>
          </wp14:sizeRelV>
        </wp:anchor>
      </w:drawing>
    </w:r>
  </w:p>
  <w:p w14:paraId="2DC8FB2E" w14:textId="5D282561" w:rsidR="00B413FA" w:rsidRDefault="00B413FA">
    <w:pPr>
      <w:pStyle w:val="Kopfzeile"/>
    </w:pPr>
  </w:p>
  <w:p w14:paraId="75CC8C5A" w14:textId="4B720AC1" w:rsidR="00B413FA" w:rsidRDefault="00B413FA">
    <w:pPr>
      <w:pStyle w:val="Kopfzeile"/>
    </w:pPr>
  </w:p>
  <w:p w14:paraId="4B42A6CE" w14:textId="2E33EB5E" w:rsidR="00B413FA" w:rsidRDefault="00316D0D">
    <w:pPr>
      <w:pStyle w:val="Kopfzeile"/>
    </w:pPr>
    <w:r>
      <w:rPr>
        <w:noProof/>
      </w:rPr>
      <w:drawing>
        <wp:anchor distT="0" distB="0" distL="114300" distR="114300" simplePos="0" relativeHeight="251672576" behindDoc="1" locked="0" layoutInCell="1" allowOverlap="1" wp14:anchorId="490340D6" wp14:editId="73DDB12F">
          <wp:simplePos x="0" y="0"/>
          <wp:positionH relativeFrom="margin">
            <wp:posOffset>5284041</wp:posOffset>
          </wp:positionH>
          <wp:positionV relativeFrom="paragraph">
            <wp:posOffset>100330</wp:posOffset>
          </wp:positionV>
          <wp:extent cx="942975" cy="574443"/>
          <wp:effectExtent l="0" t="0" r="0" b="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574443"/>
                  </a:xfrm>
                  <a:prstGeom prst="rect">
                    <a:avLst/>
                  </a:prstGeom>
                </pic:spPr>
              </pic:pic>
            </a:graphicData>
          </a:graphic>
          <wp14:sizeRelH relativeFrom="margin">
            <wp14:pctWidth>0</wp14:pctWidth>
          </wp14:sizeRelH>
          <wp14:sizeRelV relativeFrom="margin">
            <wp14:pctHeight>0</wp14:pctHeight>
          </wp14:sizeRelV>
        </wp:anchor>
      </w:drawing>
    </w:r>
    <w:r w:rsidR="00BF5EA3" w:rsidRPr="00BF5EA3">
      <w:t xml:space="preserve"> </w:t>
    </w:r>
    <w:r w:rsidR="005A4A81">
      <w:rPr>
        <w:noProof/>
      </w:rPr>
      <w:drawing>
        <wp:inline distT="0" distB="0" distL="0" distR="0" wp14:anchorId="36860A89" wp14:editId="17D9D485">
          <wp:extent cx="2639598" cy="717550"/>
          <wp:effectExtent l="0" t="0" r="0" b="0"/>
          <wp:docPr id="7883114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46939" cy="719546"/>
                  </a:xfrm>
                  <a:prstGeom prst="rect">
                    <a:avLst/>
                  </a:prstGeom>
                  <a:noFill/>
                  <a:ln>
                    <a:noFill/>
                  </a:ln>
                </pic:spPr>
              </pic:pic>
            </a:graphicData>
          </a:graphic>
        </wp:inline>
      </w:drawing>
    </w:r>
  </w:p>
  <w:p w14:paraId="6EFABF28" w14:textId="07242183" w:rsidR="00B413FA" w:rsidRDefault="00B413FA" w:rsidP="00B413FA">
    <w:pPr>
      <w:pStyle w:val="Kopfzeile"/>
      <w:rPr>
        <w:rFonts w:ascii="Myriad Pro" w:hAnsi="Myriad Pro"/>
        <w:b/>
        <w:sz w:val="48"/>
      </w:rPr>
    </w:pPr>
    <w:r>
      <w:rPr>
        <w:rFonts w:ascii="Myriad Pro" w:hAnsi="Myriad Pro"/>
        <w:b/>
        <w:sz w:val="48"/>
      </w:rPr>
      <w:tab/>
    </w:r>
    <w:r>
      <w:rPr>
        <w:rFonts w:ascii="Myriad Pro" w:hAnsi="Myriad Pro"/>
        <w:b/>
        <w:sz w:val="48"/>
      </w:rPr>
      <w:tab/>
      <w:t xml:space="preserve">   </w:t>
    </w:r>
  </w:p>
  <w:p w14:paraId="79028E6D" w14:textId="0A89AC2F" w:rsidR="00B413FA" w:rsidRPr="00D25A6A" w:rsidRDefault="00D959E1">
    <w:pPr>
      <w:pStyle w:val="Kopfzeile"/>
      <w:rPr>
        <w:rFonts w:ascii="Myriad Pro" w:hAnsi="Myriad Pro"/>
        <w:b/>
        <w:sz w:val="48"/>
      </w:rPr>
    </w:pPr>
    <w:r w:rsidRPr="008136D2">
      <w:rPr>
        <w:rFonts w:ascii="Myriad Pro" w:hAnsi="Myriad Pro"/>
        <w:b/>
        <w:noProof/>
        <w:sz w:val="48"/>
      </w:rPr>
      <mc:AlternateContent>
        <mc:Choice Requires="wps">
          <w:drawing>
            <wp:anchor distT="45720" distB="45720" distL="114300" distR="114300" simplePos="0" relativeHeight="251684864" behindDoc="0" locked="0" layoutInCell="1" allowOverlap="1" wp14:anchorId="7695C4DC" wp14:editId="67B061D2">
              <wp:simplePos x="0" y="0"/>
              <wp:positionH relativeFrom="margin">
                <wp:align>left</wp:align>
              </wp:positionH>
              <wp:positionV relativeFrom="paragraph">
                <wp:posOffset>16690</wp:posOffset>
              </wp:positionV>
              <wp:extent cx="2692400" cy="140462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404620"/>
                      </a:xfrm>
                      <a:prstGeom prst="rect">
                        <a:avLst/>
                      </a:prstGeom>
                      <a:noFill/>
                      <a:ln w="9525">
                        <a:solidFill>
                          <a:schemeClr val="bg1"/>
                        </a:solidFill>
                        <a:miter lim="800000"/>
                        <a:headEnd/>
                        <a:tailEnd/>
                      </a:ln>
                    </wps:spPr>
                    <wps:txbx>
                      <w:txbxContent>
                        <w:p w14:paraId="198E0591" w14:textId="18CBCD92" w:rsidR="008136D2" w:rsidRPr="00316D0D" w:rsidRDefault="00316D0D">
                          <w:pPr>
                            <w:rPr>
                              <w:rFonts w:ascii="Myriad Pro" w:hAnsi="Myriad Pro"/>
                              <w:b/>
                              <w:bCs/>
                              <w:color w:val="0070C0"/>
                              <w:sz w:val="40"/>
                              <w:szCs w:val="40"/>
                            </w:rPr>
                          </w:pPr>
                          <w:r w:rsidRPr="00316D0D">
                            <w:rPr>
                              <w:rFonts w:ascii="Myriad Pro" w:hAnsi="Myriad Pro"/>
                              <w:b/>
                              <w:bCs/>
                              <w:color w:val="0070C0"/>
                              <w:sz w:val="40"/>
                              <w:szCs w:val="40"/>
                            </w:rPr>
                            <w:t>PRESSEMELDUNG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95C4DC" id="_x0000_t202" coordsize="21600,21600" o:spt="202" path="m,l,21600r21600,l21600,xe">
              <v:stroke joinstyle="miter"/>
              <v:path gradientshapeok="t" o:connecttype="rect"/>
            </v:shapetype>
            <v:shape id="Textfeld 2" o:spid="_x0000_s1027" type="#_x0000_t202" style="position:absolute;margin-left:0;margin-top:1.3pt;width:212pt;height:110.6pt;z-index:2516848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" filled="f" strokecolor="white [3212]">
              <v:textbox style="mso-fit-shape-to-text:t">
                <w:txbxContent>
                  <w:p w14:paraId="198E0591" w14:textId="18CBCD92" w:rsidR="008136D2" w:rsidRPr="00316D0D" w:rsidRDefault="00316D0D">
                    <w:pPr>
                      <w:rPr>
                        <w:rFonts w:ascii="Myriad Pro" w:hAnsi="Myriad Pro"/>
                        <w:b/>
                        <w:bCs/>
                        <w:color w:val="0070C0"/>
                        <w:sz w:val="40"/>
                        <w:szCs w:val="40"/>
                      </w:rPr>
                    </w:pPr>
                    <w:r w:rsidRPr="00316D0D">
                      <w:rPr>
                        <w:rFonts w:ascii="Myriad Pro" w:hAnsi="Myriad Pro"/>
                        <w:b/>
                        <w:bCs/>
                        <w:color w:val="0070C0"/>
                        <w:sz w:val="40"/>
                        <w:szCs w:val="40"/>
                      </w:rPr>
                      <w:t>PRESSEMELDUNG</w:t>
                    </w:r>
                  </w:p>
                </w:txbxContent>
              </v:textbox>
              <w10:wrap type="square" anchorx="margin"/>
            </v:shape>
          </w:pict>
        </mc:Fallback>
      </mc:AlternateContent>
    </w:r>
    <w:r w:rsidR="00316D0D">
      <w:rPr>
        <w:noProof/>
      </w:rPr>
      <mc:AlternateContent>
        <mc:Choice Requires="wps">
          <w:drawing>
            <wp:anchor distT="0" distB="0" distL="114300" distR="114300" simplePos="0" relativeHeight="251675648" behindDoc="0" locked="0" layoutInCell="1" allowOverlap="1" wp14:anchorId="1F34BEEE" wp14:editId="01A3ADFC">
              <wp:simplePos x="0" y="0"/>
              <wp:positionH relativeFrom="column">
                <wp:posOffset>5028081</wp:posOffset>
              </wp:positionH>
              <wp:positionV relativeFrom="paragraph">
                <wp:posOffset>75994</wp:posOffset>
              </wp:positionV>
              <wp:extent cx="849630" cy="339725"/>
              <wp:effectExtent l="0" t="0" r="3810" b="25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339725"/>
                      </a:xfrm>
                      <a:prstGeom prst="rect">
                        <a:avLst/>
                      </a:prstGeom>
                      <a:solidFill>
                        <a:srgbClr val="FFFFFF"/>
                      </a:solidFill>
                      <a:ln w="9525">
                        <a:noFill/>
                        <a:miter lim="800000"/>
                        <a:headEnd/>
                        <a:tailEnd/>
                      </a:ln>
                    </wps:spPr>
                    <wps:txbx>
                      <w:txbxContent>
                        <w:p w14:paraId="1F327D39" w14:textId="35EFBB7B" w:rsidR="00B413FA" w:rsidRPr="00550B87" w:rsidRDefault="00B900DB" w:rsidP="00B413FA">
                          <w:pPr>
                            <w:rPr>
                              <w:rFonts w:ascii="Myriad Pro" w:hAnsi="Myriad Pro"/>
                            </w:rPr>
                          </w:pPr>
                          <w:r>
                            <w:rPr>
                              <w:rFonts w:ascii="Myriad Pro" w:hAnsi="Myriad Pro"/>
                            </w:rPr>
                            <w:t>M</w:t>
                          </w:r>
                          <w:r w:rsidR="005B0C25">
                            <w:rPr>
                              <w:rFonts w:ascii="Myriad Pro" w:hAnsi="Myriad Pro"/>
                            </w:rPr>
                            <w:t>ai</w:t>
                          </w:r>
                          <w:r>
                            <w:rPr>
                              <w:rFonts w:ascii="Myriad Pro" w:hAnsi="Myriad Pro"/>
                            </w:rPr>
                            <w:t xml:space="preserve"> 2025</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34BEEE" id="_x0000_s1028" type="#_x0000_t202" style="position:absolute;margin-left:395.9pt;margin-top:6pt;width:66.9pt;height:26.7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" stroked="f">
              <v:textbox style="mso-fit-shape-to-text:t">
                <w:txbxContent>
                  <w:p w14:paraId="1F327D39" w14:textId="35EFBB7B" w:rsidR="00B413FA" w:rsidRPr="00550B87" w:rsidRDefault="00B900DB" w:rsidP="00B413FA">
                    <w:pPr>
                      <w:rPr>
                        <w:rFonts w:ascii="Myriad Pro" w:hAnsi="Myriad Pro"/>
                      </w:rPr>
                    </w:pPr>
                    <w:r>
                      <w:rPr>
                        <w:rFonts w:ascii="Myriad Pro" w:hAnsi="Myriad Pro"/>
                      </w:rPr>
                      <w:t>M</w:t>
                    </w:r>
                    <w:r w:rsidR="005B0C25">
                      <w:rPr>
                        <w:rFonts w:ascii="Myriad Pro" w:hAnsi="Myriad Pro"/>
                      </w:rPr>
                      <w:t>ai</w:t>
                    </w:r>
                    <w:r>
                      <w:rPr>
                        <w:rFonts w:ascii="Myriad Pro" w:hAnsi="Myriad Pro"/>
                      </w:rPr>
                      <w:t xml:space="preserve"> 2025</w:t>
                    </w:r>
                  </w:p>
                </w:txbxContent>
              </v:textbox>
            </v:shape>
          </w:pict>
        </mc:Fallback>
      </mc:AlternateContent>
    </w:r>
  </w:p>
  <w:p w14:paraId="5C953092" w14:textId="10264AA7" w:rsidR="00B413FA" w:rsidRDefault="00316D0D">
    <w:pPr>
      <w:pStyle w:val="Kopfzeile"/>
    </w:pPr>
    <w:r>
      <w:rPr>
        <w:noProof/>
      </w:rPr>
      <mc:AlternateContent>
        <mc:Choice Requires="wps">
          <w:drawing>
            <wp:anchor distT="0" distB="0" distL="114300" distR="114300" simplePos="0" relativeHeight="251676672" behindDoc="0" locked="0" layoutInCell="1" allowOverlap="1" wp14:anchorId="60C34BDE" wp14:editId="779A7BC5">
              <wp:simplePos x="0" y="0"/>
              <wp:positionH relativeFrom="margin">
                <wp:posOffset>-299757</wp:posOffset>
              </wp:positionH>
              <wp:positionV relativeFrom="paragraph">
                <wp:posOffset>162054</wp:posOffset>
              </wp:positionV>
              <wp:extent cx="6783070" cy="0"/>
              <wp:effectExtent l="0" t="0" r="0" b="0"/>
              <wp:wrapNone/>
              <wp:docPr id="5"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2851611">
            <v:line id="Gerade Verbindung 5"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4472c4 [3204]" strokeweight="1.5pt" from="-23.6pt,12.75pt" to="510.5pt,12.75pt" w14:anchorId="0072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52C6"/>
    <w:multiLevelType w:val="hybridMultilevel"/>
    <w:tmpl w:val="9D0A2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CB4289"/>
    <w:multiLevelType w:val="hybridMultilevel"/>
    <w:tmpl w:val="1E284B42"/>
    <w:lvl w:ilvl="0" w:tplc="09240EE0">
      <w:numFmt w:val="bullet"/>
      <w:lvlText w:val="•"/>
      <w:lvlJc w:val="left"/>
      <w:pPr>
        <w:ind w:left="1065" w:hanging="705"/>
      </w:pPr>
      <w:rPr>
        <w:rFonts w:ascii="Myriad Pro" w:eastAsia="Times New Roman" w:hAnsi="Myriad Pro" w:cs="Times New Roman" w:hint="default"/>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6376D5"/>
    <w:multiLevelType w:val="hybridMultilevel"/>
    <w:tmpl w:val="4CBC434A"/>
    <w:lvl w:ilvl="0" w:tplc="09240EE0">
      <w:numFmt w:val="bullet"/>
      <w:lvlText w:val="•"/>
      <w:lvlJc w:val="left"/>
      <w:pPr>
        <w:ind w:left="1065" w:hanging="705"/>
      </w:pPr>
      <w:rPr>
        <w:rFonts w:ascii="Myriad Pro" w:eastAsia="Times New Roman" w:hAnsi="Myriad Pro" w:cs="Times New Roman" w:hint="default"/>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03957C"/>
    <w:multiLevelType w:val="hybridMultilevel"/>
    <w:tmpl w:val="13C6F32A"/>
    <w:lvl w:ilvl="0" w:tplc="5C0804D0">
      <w:start w:val="1"/>
      <w:numFmt w:val="bullet"/>
      <w:lvlText w:val=""/>
      <w:lvlJc w:val="left"/>
      <w:pPr>
        <w:ind w:left="720" w:hanging="360"/>
      </w:pPr>
      <w:rPr>
        <w:rFonts w:ascii="Symbol" w:hAnsi="Symbol" w:hint="default"/>
      </w:rPr>
    </w:lvl>
    <w:lvl w:ilvl="1" w:tplc="FDE02AAC">
      <w:start w:val="1"/>
      <w:numFmt w:val="bullet"/>
      <w:lvlText w:val="o"/>
      <w:lvlJc w:val="left"/>
      <w:pPr>
        <w:ind w:left="1440" w:hanging="360"/>
      </w:pPr>
      <w:rPr>
        <w:rFonts w:ascii="Courier New" w:hAnsi="Courier New" w:hint="default"/>
      </w:rPr>
    </w:lvl>
    <w:lvl w:ilvl="2" w:tplc="8E745D4A">
      <w:start w:val="1"/>
      <w:numFmt w:val="bullet"/>
      <w:lvlText w:val=""/>
      <w:lvlJc w:val="left"/>
      <w:pPr>
        <w:ind w:left="2160" w:hanging="360"/>
      </w:pPr>
      <w:rPr>
        <w:rFonts w:ascii="Wingdings" w:hAnsi="Wingdings" w:hint="default"/>
      </w:rPr>
    </w:lvl>
    <w:lvl w:ilvl="3" w:tplc="5F327C16">
      <w:start w:val="1"/>
      <w:numFmt w:val="bullet"/>
      <w:lvlText w:val=""/>
      <w:lvlJc w:val="left"/>
      <w:pPr>
        <w:ind w:left="2880" w:hanging="360"/>
      </w:pPr>
      <w:rPr>
        <w:rFonts w:ascii="Symbol" w:hAnsi="Symbol" w:hint="default"/>
      </w:rPr>
    </w:lvl>
    <w:lvl w:ilvl="4" w:tplc="C896D594">
      <w:start w:val="1"/>
      <w:numFmt w:val="bullet"/>
      <w:lvlText w:val="o"/>
      <w:lvlJc w:val="left"/>
      <w:pPr>
        <w:ind w:left="3600" w:hanging="360"/>
      </w:pPr>
      <w:rPr>
        <w:rFonts w:ascii="Courier New" w:hAnsi="Courier New" w:hint="default"/>
      </w:rPr>
    </w:lvl>
    <w:lvl w:ilvl="5" w:tplc="13726BD4">
      <w:start w:val="1"/>
      <w:numFmt w:val="bullet"/>
      <w:lvlText w:val=""/>
      <w:lvlJc w:val="left"/>
      <w:pPr>
        <w:ind w:left="4320" w:hanging="360"/>
      </w:pPr>
      <w:rPr>
        <w:rFonts w:ascii="Wingdings" w:hAnsi="Wingdings" w:hint="default"/>
      </w:rPr>
    </w:lvl>
    <w:lvl w:ilvl="6" w:tplc="14A678AA">
      <w:start w:val="1"/>
      <w:numFmt w:val="bullet"/>
      <w:lvlText w:val=""/>
      <w:lvlJc w:val="left"/>
      <w:pPr>
        <w:ind w:left="5040" w:hanging="360"/>
      </w:pPr>
      <w:rPr>
        <w:rFonts w:ascii="Symbol" w:hAnsi="Symbol" w:hint="default"/>
      </w:rPr>
    </w:lvl>
    <w:lvl w:ilvl="7" w:tplc="B3461408">
      <w:start w:val="1"/>
      <w:numFmt w:val="bullet"/>
      <w:lvlText w:val="o"/>
      <w:lvlJc w:val="left"/>
      <w:pPr>
        <w:ind w:left="5760" w:hanging="360"/>
      </w:pPr>
      <w:rPr>
        <w:rFonts w:ascii="Courier New" w:hAnsi="Courier New" w:hint="default"/>
      </w:rPr>
    </w:lvl>
    <w:lvl w:ilvl="8" w:tplc="C1521BBE">
      <w:start w:val="1"/>
      <w:numFmt w:val="bullet"/>
      <w:lvlText w:val=""/>
      <w:lvlJc w:val="left"/>
      <w:pPr>
        <w:ind w:left="6480" w:hanging="360"/>
      </w:pPr>
      <w:rPr>
        <w:rFonts w:ascii="Wingdings" w:hAnsi="Wingdings" w:hint="default"/>
      </w:rPr>
    </w:lvl>
  </w:abstractNum>
  <w:num w:numId="1" w16cid:durableId="1187448378">
    <w:abstractNumId w:val="0"/>
  </w:num>
  <w:num w:numId="2" w16cid:durableId="1079448199">
    <w:abstractNumId w:val="1"/>
  </w:num>
  <w:num w:numId="3" w16cid:durableId="1723745786">
    <w:abstractNumId w:val="2"/>
  </w:num>
  <w:num w:numId="4" w16cid:durableId="490364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10"/>
    <w:rsid w:val="000770D6"/>
    <w:rsid w:val="00095503"/>
    <w:rsid w:val="000A08A1"/>
    <w:rsid w:val="001279C5"/>
    <w:rsid w:val="00135A78"/>
    <w:rsid w:val="00141A4D"/>
    <w:rsid w:val="00153402"/>
    <w:rsid w:val="00196A46"/>
    <w:rsid w:val="001A2F2A"/>
    <w:rsid w:val="001B07AE"/>
    <w:rsid w:val="001B527F"/>
    <w:rsid w:val="001B6223"/>
    <w:rsid w:val="002063E2"/>
    <w:rsid w:val="00210E1D"/>
    <w:rsid w:val="0022568D"/>
    <w:rsid w:val="00257892"/>
    <w:rsid w:val="002633F3"/>
    <w:rsid w:val="00273B36"/>
    <w:rsid w:val="00292A4C"/>
    <w:rsid w:val="00316D0D"/>
    <w:rsid w:val="003D3A97"/>
    <w:rsid w:val="00406FF3"/>
    <w:rsid w:val="00407E53"/>
    <w:rsid w:val="004108C2"/>
    <w:rsid w:val="0041656A"/>
    <w:rsid w:val="0052639B"/>
    <w:rsid w:val="00530A37"/>
    <w:rsid w:val="00533188"/>
    <w:rsid w:val="0054037E"/>
    <w:rsid w:val="005A4A81"/>
    <w:rsid w:val="005B0C25"/>
    <w:rsid w:val="0060278E"/>
    <w:rsid w:val="00632113"/>
    <w:rsid w:val="006C263E"/>
    <w:rsid w:val="006C5C9D"/>
    <w:rsid w:val="006D684B"/>
    <w:rsid w:val="007235BD"/>
    <w:rsid w:val="007304AA"/>
    <w:rsid w:val="0073794C"/>
    <w:rsid w:val="00787839"/>
    <w:rsid w:val="007C4463"/>
    <w:rsid w:val="007D4829"/>
    <w:rsid w:val="007F5669"/>
    <w:rsid w:val="0080334E"/>
    <w:rsid w:val="008136D2"/>
    <w:rsid w:val="008608A8"/>
    <w:rsid w:val="00876BD2"/>
    <w:rsid w:val="00876F68"/>
    <w:rsid w:val="00893E04"/>
    <w:rsid w:val="008B0291"/>
    <w:rsid w:val="008B13B1"/>
    <w:rsid w:val="008C4D16"/>
    <w:rsid w:val="008F2E9F"/>
    <w:rsid w:val="00901522"/>
    <w:rsid w:val="00A16AFA"/>
    <w:rsid w:val="00AB67C9"/>
    <w:rsid w:val="00AF3AB3"/>
    <w:rsid w:val="00AF6943"/>
    <w:rsid w:val="00B241D0"/>
    <w:rsid w:val="00B413FA"/>
    <w:rsid w:val="00B82AF2"/>
    <w:rsid w:val="00B87FA9"/>
    <w:rsid w:val="00B900DB"/>
    <w:rsid w:val="00BD4F96"/>
    <w:rsid w:val="00BF5EA3"/>
    <w:rsid w:val="00C157FB"/>
    <w:rsid w:val="00C22F00"/>
    <w:rsid w:val="00C733C2"/>
    <w:rsid w:val="00CC44C7"/>
    <w:rsid w:val="00CD24B3"/>
    <w:rsid w:val="00CD7491"/>
    <w:rsid w:val="00D0624F"/>
    <w:rsid w:val="00D1679C"/>
    <w:rsid w:val="00D25A6A"/>
    <w:rsid w:val="00D46DA1"/>
    <w:rsid w:val="00D51AA9"/>
    <w:rsid w:val="00D53526"/>
    <w:rsid w:val="00D959E1"/>
    <w:rsid w:val="00DB5B9B"/>
    <w:rsid w:val="00E445D4"/>
    <w:rsid w:val="00EC3A2B"/>
    <w:rsid w:val="00EC5D49"/>
    <w:rsid w:val="00F13FB7"/>
    <w:rsid w:val="00F321CB"/>
    <w:rsid w:val="00F4405D"/>
    <w:rsid w:val="00F71C10"/>
    <w:rsid w:val="00F934DC"/>
    <w:rsid w:val="00FD5A2C"/>
    <w:rsid w:val="00FE65A5"/>
    <w:rsid w:val="0244323B"/>
    <w:rsid w:val="038E3B3A"/>
    <w:rsid w:val="08ADFCB8"/>
    <w:rsid w:val="0E2C60D4"/>
    <w:rsid w:val="0E8B8227"/>
    <w:rsid w:val="10AC63EB"/>
    <w:rsid w:val="11185550"/>
    <w:rsid w:val="13B8CB56"/>
    <w:rsid w:val="17ABA791"/>
    <w:rsid w:val="17E43845"/>
    <w:rsid w:val="185D83B4"/>
    <w:rsid w:val="1B1741B5"/>
    <w:rsid w:val="1BDA8415"/>
    <w:rsid w:val="1D409AD1"/>
    <w:rsid w:val="1D428ECF"/>
    <w:rsid w:val="21255AF8"/>
    <w:rsid w:val="258D1916"/>
    <w:rsid w:val="25FE0A40"/>
    <w:rsid w:val="274A279D"/>
    <w:rsid w:val="27558CD3"/>
    <w:rsid w:val="287DFC81"/>
    <w:rsid w:val="28C4B9D8"/>
    <w:rsid w:val="28C83EF5"/>
    <w:rsid w:val="2D0D7BA3"/>
    <w:rsid w:val="2DE04297"/>
    <w:rsid w:val="2EABC262"/>
    <w:rsid w:val="31813F4A"/>
    <w:rsid w:val="3279E3AF"/>
    <w:rsid w:val="32DF5A05"/>
    <w:rsid w:val="355445E7"/>
    <w:rsid w:val="35BE0ADD"/>
    <w:rsid w:val="363DC79C"/>
    <w:rsid w:val="38AA390A"/>
    <w:rsid w:val="393E0F4B"/>
    <w:rsid w:val="3AE7EAE0"/>
    <w:rsid w:val="3B6BE98F"/>
    <w:rsid w:val="3BE3DBF6"/>
    <w:rsid w:val="3DC0B8B9"/>
    <w:rsid w:val="419BAF05"/>
    <w:rsid w:val="4208A1B9"/>
    <w:rsid w:val="421CC9D4"/>
    <w:rsid w:val="4375B4B1"/>
    <w:rsid w:val="43DD1990"/>
    <w:rsid w:val="461F29CB"/>
    <w:rsid w:val="4CA28733"/>
    <w:rsid w:val="4CF488D9"/>
    <w:rsid w:val="4FD89055"/>
    <w:rsid w:val="52713F24"/>
    <w:rsid w:val="54C2E71F"/>
    <w:rsid w:val="607E1D5A"/>
    <w:rsid w:val="613E9D25"/>
    <w:rsid w:val="6204AECD"/>
    <w:rsid w:val="62E6D5F1"/>
    <w:rsid w:val="66EA112F"/>
    <w:rsid w:val="66F2CFFC"/>
    <w:rsid w:val="6A7FA0E3"/>
    <w:rsid w:val="6C1AF4B4"/>
    <w:rsid w:val="6E77AC28"/>
    <w:rsid w:val="6F65F78B"/>
    <w:rsid w:val="6F89DB6C"/>
    <w:rsid w:val="7080BD9A"/>
    <w:rsid w:val="741DBA31"/>
    <w:rsid w:val="76E67380"/>
    <w:rsid w:val="77C403A1"/>
    <w:rsid w:val="7A73E09E"/>
    <w:rsid w:val="7AF40064"/>
    <w:rsid w:val="7BDCE538"/>
    <w:rsid w:val="7DF22144"/>
    <w:rsid w:val="7E571F7D"/>
    <w:rsid w:val="7F24FD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D1401"/>
  <w15:chartTrackingRefBased/>
  <w15:docId w15:val="{CFCD60D1-83EB-44BD-B2F5-C9F2280D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1C1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1C10"/>
    <w:pPr>
      <w:tabs>
        <w:tab w:val="center" w:pos="4536"/>
        <w:tab w:val="right" w:pos="9072"/>
      </w:tabs>
    </w:pPr>
  </w:style>
  <w:style w:type="character" w:customStyle="1" w:styleId="KopfzeileZchn">
    <w:name w:val="Kopfzeile Zchn"/>
    <w:basedOn w:val="Absatz-Standardschriftart"/>
    <w:link w:val="Kopfzeile"/>
    <w:uiPriority w:val="99"/>
    <w:rsid w:val="00F71C10"/>
    <w:rPr>
      <w:rFonts w:ascii="Times New Roman" w:eastAsia="Times New Roman" w:hAnsi="Times New Roman" w:cs="Times New Roman"/>
      <w:sz w:val="24"/>
      <w:szCs w:val="24"/>
      <w:lang w:eastAsia="de-DE"/>
    </w:rPr>
  </w:style>
  <w:style w:type="paragraph" w:customStyle="1" w:styleId="Kontaktberschrift">
    <w:name w:val="Kontaktüberschrift"/>
    <w:basedOn w:val="Standard"/>
    <w:qFormat/>
    <w:rsid w:val="00F71C10"/>
    <w:pPr>
      <w:tabs>
        <w:tab w:val="left" w:pos="1623"/>
      </w:tabs>
      <w:suppressAutoHyphens/>
      <w:spacing w:line="276" w:lineRule="auto"/>
      <w:jc w:val="both"/>
    </w:pPr>
    <w:rPr>
      <w:rFonts w:ascii="Myriad Pro" w:eastAsiaTheme="minorEastAsia" w:hAnsi="Myriad Pro" w:cstheme="minorBidi"/>
      <w:b/>
      <w:color w:val="FFFFFF" w:themeColor="background1"/>
      <w:sz w:val="20"/>
    </w:rPr>
  </w:style>
  <w:style w:type="paragraph" w:styleId="Fuzeile">
    <w:name w:val="footer"/>
    <w:basedOn w:val="Standard"/>
    <w:link w:val="FuzeileZchn"/>
    <w:uiPriority w:val="99"/>
    <w:unhideWhenUsed/>
    <w:rsid w:val="008B13B1"/>
    <w:pPr>
      <w:tabs>
        <w:tab w:val="center" w:pos="4536"/>
        <w:tab w:val="right" w:pos="9072"/>
      </w:tabs>
    </w:pPr>
  </w:style>
  <w:style w:type="character" w:customStyle="1" w:styleId="FuzeileZchn">
    <w:name w:val="Fußzeile Zchn"/>
    <w:basedOn w:val="Absatz-Standardschriftart"/>
    <w:link w:val="Fuzeile"/>
    <w:uiPriority w:val="99"/>
    <w:rsid w:val="008B13B1"/>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D5A2C"/>
    <w:rPr>
      <w:color w:val="0563C1" w:themeColor="hyperlink"/>
      <w:u w:val="single"/>
    </w:rPr>
  </w:style>
  <w:style w:type="character" w:styleId="NichtaufgelsteErwhnung">
    <w:name w:val="Unresolved Mention"/>
    <w:basedOn w:val="Absatz-Standardschriftart"/>
    <w:uiPriority w:val="99"/>
    <w:semiHidden/>
    <w:unhideWhenUsed/>
    <w:rsid w:val="00FD5A2C"/>
    <w:rPr>
      <w:color w:val="605E5C"/>
      <w:shd w:val="clear" w:color="auto" w:fill="E1DFDD"/>
    </w:rPr>
  </w:style>
  <w:style w:type="paragraph" w:styleId="Listenabsatz">
    <w:name w:val="List Paragraph"/>
    <w:basedOn w:val="Standard"/>
    <w:uiPriority w:val="34"/>
    <w:qFormat/>
    <w:rsid w:val="00210E1D"/>
    <w:pPr>
      <w:ind w:left="720"/>
      <w:contextualSpacing/>
    </w:pPr>
  </w:style>
  <w:style w:type="paragraph" w:customStyle="1" w:styleId="paragraph">
    <w:name w:val="paragraph"/>
    <w:basedOn w:val="Standard"/>
    <w:rsid w:val="00FE65A5"/>
    <w:pPr>
      <w:spacing w:before="100" w:beforeAutospacing="1" w:after="100" w:afterAutospacing="1"/>
    </w:pPr>
  </w:style>
  <w:style w:type="character" w:customStyle="1" w:styleId="normaltextrun">
    <w:name w:val="normaltextrun"/>
    <w:basedOn w:val="Absatz-Standardschriftart"/>
    <w:rsid w:val="00FE65A5"/>
  </w:style>
  <w:style w:type="character" w:customStyle="1" w:styleId="eop">
    <w:name w:val="eop"/>
    <w:basedOn w:val="Absatz-Standardschriftart"/>
    <w:rsid w:val="00FE65A5"/>
  </w:style>
  <w:style w:type="paragraph" w:styleId="StandardWeb">
    <w:name w:val="Normal (Web)"/>
    <w:basedOn w:val="Standard"/>
    <w:uiPriority w:val="99"/>
    <w:unhideWhenUsed/>
    <w:rsid w:val="00FE65A5"/>
    <w:pPr>
      <w:spacing w:before="100" w:beforeAutospacing="1" w:after="100" w:afterAutospacing="1"/>
    </w:pPr>
  </w:style>
  <w:style w:type="character" w:styleId="Fett">
    <w:name w:val="Strong"/>
    <w:basedOn w:val="Absatz-Standardschriftart"/>
    <w:uiPriority w:val="22"/>
    <w:qFormat/>
    <w:rsid w:val="00FE65A5"/>
    <w:rPr>
      <w:b/>
      <w:bCs/>
    </w:rPr>
  </w:style>
  <w:style w:type="paragraph" w:styleId="berarbeitung">
    <w:name w:val="Revision"/>
    <w:hidden/>
    <w:uiPriority w:val="99"/>
    <w:semiHidden/>
    <w:rsid w:val="00533188"/>
    <w:pPr>
      <w:spacing w:after="0"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263E"/>
    <w:rPr>
      <w:sz w:val="16"/>
      <w:szCs w:val="16"/>
    </w:rPr>
  </w:style>
  <w:style w:type="paragraph" w:styleId="Kommentartext">
    <w:name w:val="annotation text"/>
    <w:basedOn w:val="Standard"/>
    <w:link w:val="KommentartextZchn"/>
    <w:uiPriority w:val="99"/>
    <w:unhideWhenUsed/>
    <w:rsid w:val="006C263E"/>
    <w:rPr>
      <w:sz w:val="20"/>
      <w:szCs w:val="20"/>
    </w:rPr>
  </w:style>
  <w:style w:type="character" w:customStyle="1" w:styleId="KommentartextZchn">
    <w:name w:val="Kommentartext Zchn"/>
    <w:basedOn w:val="Absatz-Standardschriftart"/>
    <w:link w:val="Kommentartext"/>
    <w:uiPriority w:val="99"/>
    <w:rsid w:val="006C263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C263E"/>
    <w:rPr>
      <w:b/>
      <w:bCs/>
    </w:rPr>
  </w:style>
  <w:style w:type="character" w:customStyle="1" w:styleId="KommentarthemaZchn">
    <w:name w:val="Kommentarthema Zchn"/>
    <w:basedOn w:val="KommentartextZchn"/>
    <w:link w:val="Kommentarthema"/>
    <w:uiPriority w:val="99"/>
    <w:semiHidden/>
    <w:rsid w:val="006C263E"/>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01815">
      <w:bodyDiv w:val="1"/>
      <w:marLeft w:val="0"/>
      <w:marRight w:val="0"/>
      <w:marTop w:val="0"/>
      <w:marBottom w:val="0"/>
      <w:divBdr>
        <w:top w:val="none" w:sz="0" w:space="0" w:color="auto"/>
        <w:left w:val="none" w:sz="0" w:space="0" w:color="auto"/>
        <w:bottom w:val="none" w:sz="0" w:space="0" w:color="auto"/>
        <w:right w:val="none" w:sz="0" w:space="0" w:color="auto"/>
      </w:divBdr>
    </w:div>
    <w:div w:id="444933022">
      <w:bodyDiv w:val="1"/>
      <w:marLeft w:val="0"/>
      <w:marRight w:val="0"/>
      <w:marTop w:val="0"/>
      <w:marBottom w:val="0"/>
      <w:divBdr>
        <w:top w:val="none" w:sz="0" w:space="0" w:color="auto"/>
        <w:left w:val="none" w:sz="0" w:space="0" w:color="auto"/>
        <w:bottom w:val="none" w:sz="0" w:space="0" w:color="auto"/>
        <w:right w:val="none" w:sz="0" w:space="0" w:color="auto"/>
      </w:divBdr>
      <w:divsChild>
        <w:div w:id="1766222339">
          <w:marLeft w:val="0"/>
          <w:marRight w:val="0"/>
          <w:marTop w:val="0"/>
          <w:marBottom w:val="0"/>
          <w:divBdr>
            <w:top w:val="none" w:sz="0" w:space="0" w:color="auto"/>
            <w:left w:val="none" w:sz="0" w:space="0" w:color="auto"/>
            <w:bottom w:val="none" w:sz="0" w:space="0" w:color="auto"/>
            <w:right w:val="none" w:sz="0" w:space="0" w:color="auto"/>
          </w:divBdr>
          <w:divsChild>
            <w:div w:id="1178620293">
              <w:marLeft w:val="0"/>
              <w:marRight w:val="0"/>
              <w:marTop w:val="0"/>
              <w:marBottom w:val="0"/>
              <w:divBdr>
                <w:top w:val="none" w:sz="0" w:space="0" w:color="auto"/>
                <w:left w:val="none" w:sz="0" w:space="0" w:color="auto"/>
                <w:bottom w:val="none" w:sz="0" w:space="0" w:color="auto"/>
                <w:right w:val="none" w:sz="0" w:space="0" w:color="auto"/>
              </w:divBdr>
              <w:divsChild>
                <w:div w:id="2924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1538">
      <w:bodyDiv w:val="1"/>
      <w:marLeft w:val="0"/>
      <w:marRight w:val="0"/>
      <w:marTop w:val="0"/>
      <w:marBottom w:val="0"/>
      <w:divBdr>
        <w:top w:val="none" w:sz="0" w:space="0" w:color="auto"/>
        <w:left w:val="none" w:sz="0" w:space="0" w:color="auto"/>
        <w:bottom w:val="none" w:sz="0" w:space="0" w:color="auto"/>
        <w:right w:val="none" w:sz="0" w:space="0" w:color="auto"/>
      </w:divBdr>
    </w:div>
    <w:div w:id="938490740">
      <w:bodyDiv w:val="1"/>
      <w:marLeft w:val="0"/>
      <w:marRight w:val="0"/>
      <w:marTop w:val="0"/>
      <w:marBottom w:val="0"/>
      <w:divBdr>
        <w:top w:val="none" w:sz="0" w:space="0" w:color="auto"/>
        <w:left w:val="none" w:sz="0" w:space="0" w:color="auto"/>
        <w:bottom w:val="none" w:sz="0" w:space="0" w:color="auto"/>
        <w:right w:val="none" w:sz="0" w:space="0" w:color="auto"/>
      </w:divBdr>
    </w:div>
    <w:div w:id="975530378">
      <w:bodyDiv w:val="1"/>
      <w:marLeft w:val="0"/>
      <w:marRight w:val="0"/>
      <w:marTop w:val="0"/>
      <w:marBottom w:val="0"/>
      <w:divBdr>
        <w:top w:val="none" w:sz="0" w:space="0" w:color="auto"/>
        <w:left w:val="none" w:sz="0" w:space="0" w:color="auto"/>
        <w:bottom w:val="none" w:sz="0" w:space="0" w:color="auto"/>
        <w:right w:val="none" w:sz="0" w:space="0" w:color="auto"/>
      </w:divBdr>
      <w:divsChild>
        <w:div w:id="529077211">
          <w:marLeft w:val="0"/>
          <w:marRight w:val="0"/>
          <w:marTop w:val="0"/>
          <w:marBottom w:val="0"/>
          <w:divBdr>
            <w:top w:val="none" w:sz="0" w:space="0" w:color="auto"/>
            <w:left w:val="none" w:sz="0" w:space="0" w:color="auto"/>
            <w:bottom w:val="none" w:sz="0" w:space="0" w:color="auto"/>
            <w:right w:val="none" w:sz="0" w:space="0" w:color="auto"/>
          </w:divBdr>
          <w:divsChild>
            <w:div w:id="609095839">
              <w:marLeft w:val="0"/>
              <w:marRight w:val="0"/>
              <w:marTop w:val="0"/>
              <w:marBottom w:val="0"/>
              <w:divBdr>
                <w:top w:val="none" w:sz="0" w:space="0" w:color="auto"/>
                <w:left w:val="none" w:sz="0" w:space="0" w:color="auto"/>
                <w:bottom w:val="none" w:sz="0" w:space="0" w:color="auto"/>
                <w:right w:val="none" w:sz="0" w:space="0" w:color="auto"/>
              </w:divBdr>
              <w:divsChild>
                <w:div w:id="584723206">
                  <w:marLeft w:val="0"/>
                  <w:marRight w:val="0"/>
                  <w:marTop w:val="0"/>
                  <w:marBottom w:val="0"/>
                  <w:divBdr>
                    <w:top w:val="none" w:sz="0" w:space="0" w:color="auto"/>
                    <w:left w:val="none" w:sz="0" w:space="0" w:color="auto"/>
                    <w:bottom w:val="none" w:sz="0" w:space="0" w:color="auto"/>
                    <w:right w:val="none" w:sz="0" w:space="0" w:color="auto"/>
                  </w:divBdr>
                  <w:divsChild>
                    <w:div w:id="5297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92705">
      <w:bodyDiv w:val="1"/>
      <w:marLeft w:val="0"/>
      <w:marRight w:val="0"/>
      <w:marTop w:val="0"/>
      <w:marBottom w:val="0"/>
      <w:divBdr>
        <w:top w:val="none" w:sz="0" w:space="0" w:color="auto"/>
        <w:left w:val="none" w:sz="0" w:space="0" w:color="auto"/>
        <w:bottom w:val="none" w:sz="0" w:space="0" w:color="auto"/>
        <w:right w:val="none" w:sz="0" w:space="0" w:color="auto"/>
      </w:divBdr>
      <w:divsChild>
        <w:div w:id="1257833797">
          <w:marLeft w:val="0"/>
          <w:marRight w:val="0"/>
          <w:marTop w:val="0"/>
          <w:marBottom w:val="0"/>
          <w:divBdr>
            <w:top w:val="none" w:sz="0" w:space="0" w:color="auto"/>
            <w:left w:val="none" w:sz="0" w:space="0" w:color="auto"/>
            <w:bottom w:val="none" w:sz="0" w:space="0" w:color="auto"/>
            <w:right w:val="none" w:sz="0" w:space="0" w:color="auto"/>
          </w:divBdr>
          <w:divsChild>
            <w:div w:id="1550340110">
              <w:marLeft w:val="0"/>
              <w:marRight w:val="0"/>
              <w:marTop w:val="0"/>
              <w:marBottom w:val="0"/>
              <w:divBdr>
                <w:top w:val="none" w:sz="0" w:space="0" w:color="auto"/>
                <w:left w:val="none" w:sz="0" w:space="0" w:color="auto"/>
                <w:bottom w:val="none" w:sz="0" w:space="0" w:color="auto"/>
                <w:right w:val="none" w:sz="0" w:space="0" w:color="auto"/>
              </w:divBdr>
              <w:divsChild>
                <w:div w:id="2027826955">
                  <w:marLeft w:val="0"/>
                  <w:marRight w:val="0"/>
                  <w:marTop w:val="0"/>
                  <w:marBottom w:val="0"/>
                  <w:divBdr>
                    <w:top w:val="none" w:sz="0" w:space="0" w:color="auto"/>
                    <w:left w:val="none" w:sz="0" w:space="0" w:color="auto"/>
                    <w:bottom w:val="none" w:sz="0" w:space="0" w:color="auto"/>
                    <w:right w:val="none" w:sz="0" w:space="0" w:color="auto"/>
                  </w:divBdr>
                  <w:divsChild>
                    <w:div w:id="6233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09062">
      <w:bodyDiv w:val="1"/>
      <w:marLeft w:val="0"/>
      <w:marRight w:val="0"/>
      <w:marTop w:val="0"/>
      <w:marBottom w:val="0"/>
      <w:divBdr>
        <w:top w:val="none" w:sz="0" w:space="0" w:color="auto"/>
        <w:left w:val="none" w:sz="0" w:space="0" w:color="auto"/>
        <w:bottom w:val="none" w:sz="0" w:space="0" w:color="auto"/>
        <w:right w:val="none" w:sz="0" w:space="0" w:color="auto"/>
      </w:divBdr>
    </w:div>
    <w:div w:id="1103917114">
      <w:bodyDiv w:val="1"/>
      <w:marLeft w:val="0"/>
      <w:marRight w:val="0"/>
      <w:marTop w:val="0"/>
      <w:marBottom w:val="0"/>
      <w:divBdr>
        <w:top w:val="none" w:sz="0" w:space="0" w:color="auto"/>
        <w:left w:val="none" w:sz="0" w:space="0" w:color="auto"/>
        <w:bottom w:val="none" w:sz="0" w:space="0" w:color="auto"/>
        <w:right w:val="none" w:sz="0" w:space="0" w:color="auto"/>
      </w:divBdr>
    </w:div>
    <w:div w:id="1466660620">
      <w:bodyDiv w:val="1"/>
      <w:marLeft w:val="0"/>
      <w:marRight w:val="0"/>
      <w:marTop w:val="0"/>
      <w:marBottom w:val="0"/>
      <w:divBdr>
        <w:top w:val="none" w:sz="0" w:space="0" w:color="auto"/>
        <w:left w:val="none" w:sz="0" w:space="0" w:color="auto"/>
        <w:bottom w:val="none" w:sz="0" w:space="0" w:color="auto"/>
        <w:right w:val="none" w:sz="0" w:space="0" w:color="auto"/>
      </w:divBdr>
    </w:div>
    <w:div w:id="1623608194">
      <w:bodyDiv w:val="1"/>
      <w:marLeft w:val="0"/>
      <w:marRight w:val="0"/>
      <w:marTop w:val="0"/>
      <w:marBottom w:val="0"/>
      <w:divBdr>
        <w:top w:val="none" w:sz="0" w:space="0" w:color="auto"/>
        <w:left w:val="none" w:sz="0" w:space="0" w:color="auto"/>
        <w:bottom w:val="none" w:sz="0" w:space="0" w:color="auto"/>
        <w:right w:val="none" w:sz="0" w:space="0" w:color="auto"/>
      </w:divBdr>
    </w:div>
    <w:div w:id="1768192323">
      <w:bodyDiv w:val="1"/>
      <w:marLeft w:val="0"/>
      <w:marRight w:val="0"/>
      <w:marTop w:val="0"/>
      <w:marBottom w:val="0"/>
      <w:divBdr>
        <w:top w:val="none" w:sz="0" w:space="0" w:color="auto"/>
        <w:left w:val="none" w:sz="0" w:space="0" w:color="auto"/>
        <w:bottom w:val="none" w:sz="0" w:space="0" w:color="auto"/>
        <w:right w:val="none" w:sz="0" w:space="0" w:color="auto"/>
      </w:divBdr>
    </w:div>
    <w:div w:id="1919319994">
      <w:bodyDiv w:val="1"/>
      <w:marLeft w:val="0"/>
      <w:marRight w:val="0"/>
      <w:marTop w:val="0"/>
      <w:marBottom w:val="0"/>
      <w:divBdr>
        <w:top w:val="none" w:sz="0" w:space="0" w:color="auto"/>
        <w:left w:val="none" w:sz="0" w:space="0" w:color="auto"/>
        <w:bottom w:val="none" w:sz="0" w:space="0" w:color="auto"/>
        <w:right w:val="none" w:sz="0" w:space="0" w:color="auto"/>
      </w:divBdr>
    </w:div>
    <w:div w:id="2013141019">
      <w:bodyDiv w:val="1"/>
      <w:marLeft w:val="0"/>
      <w:marRight w:val="0"/>
      <w:marTop w:val="0"/>
      <w:marBottom w:val="0"/>
      <w:divBdr>
        <w:top w:val="none" w:sz="0" w:space="0" w:color="auto"/>
        <w:left w:val="none" w:sz="0" w:space="0" w:color="auto"/>
        <w:bottom w:val="none" w:sz="0" w:space="0" w:color="auto"/>
        <w:right w:val="none" w:sz="0" w:space="0" w:color="auto"/>
      </w:divBdr>
    </w:div>
    <w:div w:id="21018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ds-regensburg.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ds-regensburg.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d63674-e232-4e60-9062-f184819b95b5">
      <Terms xmlns="http://schemas.microsoft.com/office/infopath/2007/PartnerControls"/>
    </lcf76f155ced4ddcb4097134ff3c332f>
    <TaxCatchAll xmlns="0f09024a-2e29-4c03-81cb-3e35dad346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239561D02E6B54397BB94710676FBF0" ma:contentTypeVersion="14" ma:contentTypeDescription="Ein neues Dokument erstellen." ma:contentTypeScope="" ma:versionID="56b0160ef81dfbaa7f528d89e089a2c0">
  <xsd:schema xmlns:xsd="http://www.w3.org/2001/XMLSchema" xmlns:xs="http://www.w3.org/2001/XMLSchema" xmlns:p="http://schemas.microsoft.com/office/2006/metadata/properties" xmlns:ns2="43d63674-e232-4e60-9062-f184819b95b5" xmlns:ns3="0f09024a-2e29-4c03-81cb-3e35dad346c6" targetNamespace="http://schemas.microsoft.com/office/2006/metadata/properties" ma:root="true" ma:fieldsID="c846ceec765ac35c18b9e79985efda3b" ns2:_="" ns3:_="">
    <xsd:import namespace="43d63674-e232-4e60-9062-f184819b95b5"/>
    <xsd:import namespace="0f09024a-2e29-4c03-81cb-3e35dad346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63674-e232-4e60-9062-f184819b9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b1c6418a-c0e5-44dc-8e25-93657a9cf3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9024a-2e29-4c03-81cb-3e35dad346c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178529-de4b-4b5e-a1fc-1810f1120ccb}" ma:internalName="TaxCatchAll" ma:showField="CatchAllData" ma:web="0f09024a-2e29-4c03-81cb-3e35dad346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B416-F5C3-47F2-A646-E586C4B4AB41}">
  <ds:schemaRefs>
    <ds:schemaRef ds:uri="http://schemas.microsoft.com/sharepoint/v3/contenttype/forms"/>
  </ds:schemaRefs>
</ds:datastoreItem>
</file>

<file path=customXml/itemProps2.xml><?xml version="1.0" encoding="utf-8"?>
<ds:datastoreItem xmlns:ds="http://schemas.openxmlformats.org/officeDocument/2006/customXml" ds:itemID="{C30FD5B7-2882-4BB8-AEFB-C64D4993ADD3}">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0f09024a-2e29-4c03-81cb-3e35dad346c6"/>
    <ds:schemaRef ds:uri="43d63674-e232-4e60-9062-f184819b95b5"/>
  </ds:schemaRefs>
</ds:datastoreItem>
</file>

<file path=customXml/itemProps3.xml><?xml version="1.0" encoding="utf-8"?>
<ds:datastoreItem xmlns:ds="http://schemas.openxmlformats.org/officeDocument/2006/customXml" ds:itemID="{3D36951A-BDCB-4585-900E-732B9CDDB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63674-e232-4e60-9062-f184819b95b5"/>
    <ds:schemaRef ds:uri="0f09024a-2e29-4c03-81cb-3e35dad34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2F3BBA-5814-447A-9A92-0DE0F22A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Sensorik Bayern</dc:creator>
  <cp:keywords/>
  <dc:description/>
  <cp:lastModifiedBy>Stefanie Fuchs1 [s.fuchs1@sensorik-bayern.de]</cp:lastModifiedBy>
  <cp:revision>18</cp:revision>
  <dcterms:created xsi:type="dcterms:W3CDTF">2025-03-09T12:43:00Z</dcterms:created>
  <dcterms:modified xsi:type="dcterms:W3CDTF">2025-05-23T13:16:00Z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0x0101008239561D02E6B54397BB94710676FBF0</vt:lpwstr>
  </property>
  <property fmtid="{D5CDD505-2E9C-101B-9397-08002B2CF9AE}" pid="3" name="MediaServiceImageTags">
    <vt:lpwstr/>
  </property>
</Properties>
</file>